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7" w:rsidRPr="002E65FF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DATOS PERSONALES</w:t>
      </w:r>
      <w:r w:rsidRPr="002E65FF">
        <w:rPr>
          <w:rFonts w:ascii="Arial Narrow" w:hAnsi="Arial Narrow"/>
          <w:sz w:val="28"/>
          <w:szCs w:val="28"/>
        </w:rPr>
        <w:t>:</w:t>
      </w:r>
    </w:p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2976"/>
      </w:tblGrid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</w:tcPr>
          <w:p w:rsidR="00415A27" w:rsidRPr="00415A27" w:rsidRDefault="00415A27" w:rsidP="00D2522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3"/>
          </w:tcPr>
          <w:p w:rsidR="00415A27" w:rsidRPr="00415A27" w:rsidRDefault="00415A27" w:rsidP="00D2522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3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3"/>
          </w:tcPr>
          <w:p w:rsidR="00415A27" w:rsidRPr="00415A27" w:rsidRDefault="00415A27" w:rsidP="00284AD3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415A27" w:rsidP="00D2522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BC3643" w:rsidRPr="002E65FF" w:rsidRDefault="00284AD3" w:rsidP="00284AD3">
      <w:pPr>
        <w:tabs>
          <w:tab w:val="center" w:pos="4513"/>
        </w:tabs>
        <w:suppressAutoHyphens/>
        <w:ind w:left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CURSO ACADEMICO</w:t>
      </w:r>
      <w:r w:rsidR="00CD3AB8" w:rsidRPr="002E65FF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202__/__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38"/>
        <w:gridCol w:w="4791"/>
        <w:gridCol w:w="3543"/>
      </w:tblGrid>
      <w:tr w:rsidR="00284AD3" w:rsidTr="00D25228">
        <w:tc>
          <w:tcPr>
            <w:tcW w:w="738" w:type="dxa"/>
            <w:shd w:val="clear" w:color="auto" w:fill="D9D9D9" w:themeFill="background1" w:themeFillShade="D9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Cód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Asignatura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Titulación</w:t>
            </w: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AD3" w:rsidTr="00D25228">
        <w:tc>
          <w:tcPr>
            <w:tcW w:w="738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1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:rsidR="00284AD3" w:rsidRPr="00284AD3" w:rsidRDefault="00284AD3" w:rsidP="00284AD3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C3643" w:rsidRPr="00415A27" w:rsidRDefault="00BC3643" w:rsidP="00284AD3">
      <w:pPr>
        <w:suppressAutoHyphens/>
        <w:ind w:left="426"/>
        <w:jc w:val="both"/>
        <w:rPr>
          <w:rFonts w:ascii="Arial Narrow" w:hAnsi="Arial Narrow"/>
          <w:sz w:val="24"/>
          <w:szCs w:val="24"/>
        </w:rPr>
      </w:pPr>
    </w:p>
    <w:p w:rsidR="00CC3198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C3198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Fecha: </w:t>
      </w:r>
    </w:p>
    <w:p w:rsidR="00CC3198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B29A3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solicitante</w:t>
      </w:r>
    </w:p>
    <w:p w:rsidR="00CC3198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C3198" w:rsidRDefault="00CC3198" w:rsidP="008A307A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CC3198" w:rsidRDefault="00CC3198" w:rsidP="00CC3198">
      <w:pPr>
        <w:suppressAutoHyphens/>
        <w:ind w:left="709" w:right="284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color w:val="363636"/>
          <w:sz w:val="24"/>
          <w:szCs w:val="24"/>
        </w:rPr>
        <w:t>Normativa reguladora</w:t>
      </w:r>
      <w:r w:rsidR="00A3124F">
        <w:rPr>
          <w:rFonts w:ascii="Arial" w:hAnsi="Arial" w:cs="Arial"/>
          <w:color w:val="363636"/>
          <w:sz w:val="24"/>
          <w:szCs w:val="24"/>
        </w:rPr>
        <w:t>: (</w:t>
      </w:r>
      <w:r>
        <w:rPr>
          <w:rFonts w:ascii="Arial" w:hAnsi="Arial" w:cs="Arial"/>
          <w:color w:val="363636"/>
        </w:rPr>
        <w:t xml:space="preserve">art. 13, 14 y 15 de la </w:t>
      </w:r>
      <w:r w:rsidRPr="00CC3198">
        <w:rPr>
          <w:rFonts w:ascii="Arial" w:hAnsi="Arial" w:cs="Arial"/>
          <w:bCs/>
        </w:rPr>
        <w:t>Resolución Rectoral reguladora de las normas de matrícula en estudios oficiales de grado y más</w:t>
      </w:r>
      <w:r>
        <w:rPr>
          <w:rFonts w:ascii="Arial" w:hAnsi="Arial" w:cs="Arial"/>
          <w:bCs/>
        </w:rPr>
        <w:t>ter universitario)</w:t>
      </w:r>
    </w:p>
    <w:p w:rsidR="00CC3198" w:rsidRDefault="00CC319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ED261D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2B8C" wp14:editId="43FA8DD9">
                <wp:simplePos x="0" y="0"/>
                <wp:positionH relativeFrom="column">
                  <wp:posOffset>3764915</wp:posOffset>
                </wp:positionH>
                <wp:positionV relativeFrom="paragraph">
                  <wp:posOffset>70485</wp:posOffset>
                </wp:positionV>
                <wp:extent cx="2808605" cy="1421765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42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8EA" w:rsidRDefault="00A508EA" w:rsidP="00A508EA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A508EA" w:rsidRPr="00A508EA" w:rsidRDefault="00A508EA" w:rsidP="00A508EA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A508EA" w:rsidRPr="00A508EA" w:rsidRDefault="00A508EA" w:rsidP="00A7256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 w:rsidR="00A72561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A508EA" w:rsidRDefault="00A508EA" w:rsidP="00A7256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De acuerdo con la normativa </w:t>
                            </w:r>
                            <w:r w:rsidR="00A72561"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aplicable,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A72561" w:rsidRDefault="00A72561" w:rsidP="00A72561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A3013D" w:rsidRPr="00547575" w:rsidRDefault="00A508EA" w:rsidP="00A72561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932B8C" id="3 Rectángulo" o:spid="_x0000_s1026" style="position:absolute;left:0;text-align:left;margin-left:296.45pt;margin-top:5.5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" fillcolor="white [3201]" strokecolor="black [3200]" strokeweight="2pt">
                <v:textbox>
                  <w:txbxContent>
                    <w:p w:rsidR="00A508EA" w:rsidRDefault="00A508EA" w:rsidP="00A508EA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A508EA" w:rsidRPr="00A508EA" w:rsidRDefault="00A508EA" w:rsidP="00A508EA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A508EA" w:rsidRPr="00A508EA" w:rsidRDefault="00A508EA" w:rsidP="00A72561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 w:rsidR="00A72561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A508EA" w:rsidRDefault="00A508EA" w:rsidP="00A72561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De acuerdo con la normativa </w:t>
                      </w:r>
                      <w:r w:rsidR="00A72561"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aplicable,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A72561" w:rsidRDefault="00A72561" w:rsidP="00A72561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A3013D" w:rsidRPr="00547575" w:rsidRDefault="00A508EA" w:rsidP="00A72561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24360" w:rsidRDefault="00C243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2D3538" w:rsidRDefault="002D353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ED261D" w:rsidRDefault="00ED261D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8A307A" w:rsidRDefault="008A307A" w:rsidP="008A307A">
      <w:pPr>
        <w:spacing w:before="100" w:beforeAutospacing="1" w:after="100" w:afterAutospacing="1"/>
        <w:outlineLvl w:val="1"/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>Esta solicitud deberá</w:t>
      </w:r>
      <w:r w:rsidRPr="008A307A">
        <w:rPr>
          <w:rFonts w:ascii="Calibri" w:hAnsi="Calibri"/>
          <w:b/>
          <w:bCs/>
          <w:sz w:val="28"/>
          <w:szCs w:val="28"/>
          <w:lang w:val="es-ES"/>
        </w:rPr>
        <w:t xml:space="preserve"> entregarse</w:t>
      </w:r>
      <w:r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8A307A" w:rsidRPr="008A307A" w:rsidRDefault="008A307A" w:rsidP="008A307A">
      <w:pPr>
        <w:pStyle w:val="Prrafodelista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 w:rsidRPr="008A307A">
        <w:rPr>
          <w:rFonts w:ascii="Calibri" w:hAnsi="Calibri"/>
          <w:b/>
          <w:bCs/>
          <w:sz w:val="28"/>
          <w:szCs w:val="28"/>
          <w:lang w:val="es-ES"/>
        </w:rPr>
        <w:t xml:space="preserve">en la Sede electrónica de la US </w:t>
      </w:r>
      <w:hyperlink r:id="rId9" w:history="1">
        <w:r w:rsidRPr="008A307A">
          <w:rPr>
            <w:rFonts w:ascii="Calibri" w:hAnsi="Calibri"/>
            <w:b/>
            <w:bCs/>
            <w:color w:val="0000FF"/>
            <w:sz w:val="28"/>
            <w:szCs w:val="28"/>
            <w:u w:val="single"/>
            <w:lang w:val="es-ES"/>
          </w:rPr>
          <w:t>https://sede.us.es/web/guest/registro</w:t>
        </w:r>
      </w:hyperlink>
      <w:r w:rsidRPr="008A307A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8A307A" w:rsidRPr="008A307A" w:rsidRDefault="008A307A" w:rsidP="008A307A">
      <w:pPr>
        <w:pStyle w:val="Prrafodelista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 w:rsidRPr="008A307A">
        <w:rPr>
          <w:rFonts w:ascii="Calibri" w:hAnsi="Calibri"/>
          <w:b/>
          <w:bCs/>
          <w:sz w:val="28"/>
          <w:szCs w:val="28"/>
          <w:lang w:val="es-ES"/>
        </w:rPr>
        <w:t>o en el siguiente enlace  </w:t>
      </w:r>
      <w:hyperlink r:id="rId10" w:history="1">
        <w:r w:rsidRPr="008A307A">
          <w:rPr>
            <w:rFonts w:ascii="Calibri" w:hAnsi="Calibri"/>
            <w:b/>
            <w:bCs/>
            <w:color w:val="0000FF"/>
            <w:sz w:val="28"/>
            <w:szCs w:val="28"/>
            <w:u w:val="single"/>
            <w:lang w:val="es-ES"/>
          </w:rPr>
          <w:t>https://rec.redsara.es/registro/action/are/acceso.do</w:t>
        </w:r>
      </w:hyperlink>
    </w:p>
    <w:p w:rsidR="008A307A" w:rsidRPr="008A307A" w:rsidRDefault="008A307A" w:rsidP="008A307A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 w:rsidRPr="008A307A">
        <w:rPr>
          <w:b/>
          <w:bCs/>
          <w:sz w:val="36"/>
          <w:szCs w:val="36"/>
          <w:lang w:val="es-ES"/>
        </w:rPr>
        <w:t> </w:t>
      </w:r>
    </w:p>
    <w:p w:rsidR="00A72561" w:rsidRDefault="00A72561" w:rsidP="008A307A">
      <w:pPr>
        <w:suppressAutoHyphens/>
        <w:ind w:left="709" w:right="-426"/>
        <w:rPr>
          <w:rFonts w:ascii="Arial Narrow" w:hAnsi="Arial Narrow"/>
          <w:b/>
          <w:u w:val="single"/>
        </w:rPr>
      </w:pPr>
    </w:p>
    <w:sectPr w:rsidR="00A72561" w:rsidSect="00ED261D">
      <w:headerReference w:type="default" r:id="rId11"/>
      <w:footerReference w:type="even" r:id="rId12"/>
      <w:footerReference w:type="default" r:id="rId13"/>
      <w:pgSz w:w="11906" w:h="16838"/>
      <w:pgMar w:top="1418" w:right="707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5E" w:rsidRDefault="00587B5E">
      <w:r>
        <w:separator/>
      </w:r>
    </w:p>
  </w:endnote>
  <w:endnote w:type="continuationSeparator" w:id="0">
    <w:p w:rsidR="00587B5E" w:rsidRDefault="005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1D" w:rsidRPr="00ED261D" w:rsidRDefault="00ED261D" w:rsidP="00ED261D">
    <w:pPr>
      <w:pStyle w:val="Piedepgina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     </w:t>
    </w:r>
    <w:r w:rsidRPr="00ED261D">
      <w:rPr>
        <w:rFonts w:ascii="Arial Narrow" w:hAnsi="Arial Narrow"/>
        <w:sz w:val="28"/>
        <w:szCs w:val="28"/>
      </w:rPr>
      <w:t>SR. DECANO DE LA FACULTAD DE TURISMO Y FINANZAS DE LA UNIVERSIDAD DE SEVILLA</w:t>
    </w:r>
  </w:p>
  <w:p w:rsidR="00ED261D" w:rsidRPr="00A544A0" w:rsidRDefault="00406F03" w:rsidP="00ED261D">
    <w:pPr>
      <w:pStyle w:val="Piedepgina"/>
      <w:jc w:val="center"/>
      <w:rPr>
        <w:rFonts w:ascii="Arial Narrow" w:hAnsi="Arial Narrow"/>
        <w:sz w:val="14"/>
        <w:szCs w:val="14"/>
      </w:rPr>
    </w:pPr>
    <w:r w:rsidRPr="00A544A0">
      <w:rPr>
        <w:rFonts w:ascii="Arial Narrow" w:hAnsi="Arial Narrow"/>
        <w:sz w:val="14"/>
        <w:szCs w:val="14"/>
      </w:rPr>
      <w:t xml:space="preserve">             </w:t>
    </w:r>
    <w:r w:rsidR="00A544A0">
      <w:rPr>
        <w:rFonts w:ascii="Arial Narrow" w:hAnsi="Arial Narrow"/>
        <w:sz w:val="14"/>
        <w:szCs w:val="14"/>
      </w:rPr>
      <w:t xml:space="preserve">      </w:t>
    </w:r>
    <w:r w:rsidR="00ED261D" w:rsidRPr="00A544A0">
      <w:rPr>
        <w:rFonts w:ascii="Arial Narrow" w:hAnsi="Arial Narrow"/>
        <w:sz w:val="14"/>
        <w:szCs w:val="14"/>
      </w:rPr>
      <w:t>Facultad de Turismo y Finanzas de la Universidad de Sevilla</w:t>
    </w:r>
  </w:p>
  <w:p w:rsidR="00ED261D" w:rsidRPr="00A544A0" w:rsidRDefault="00ED261D" w:rsidP="00ED261D">
    <w:pPr>
      <w:pStyle w:val="Piedepgina"/>
      <w:jc w:val="center"/>
      <w:rPr>
        <w:rFonts w:ascii="Arial Narrow" w:hAnsi="Arial Narrow"/>
        <w:sz w:val="14"/>
        <w:szCs w:val="14"/>
      </w:rPr>
    </w:pPr>
    <w:r w:rsidRPr="00A544A0">
      <w:rPr>
        <w:rFonts w:ascii="Arial Narrow" w:hAnsi="Arial Narrow"/>
        <w:sz w:val="14"/>
        <w:szCs w:val="14"/>
      </w:rPr>
      <w:t xml:space="preserve">                  Avda. San Fco. Javier s/n -41018- Sevilla. Tfno.: 9545 51600/51607 </w:t>
    </w:r>
  </w:p>
  <w:p w:rsidR="00ED261D" w:rsidRPr="00ED261D" w:rsidRDefault="00ED261D" w:rsidP="00A544A0">
    <w:pPr>
      <w:pStyle w:val="Piedepgina"/>
      <w:jc w:val="center"/>
      <w:rPr>
        <w:sz w:val="16"/>
        <w:szCs w:val="16"/>
      </w:rPr>
    </w:pP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5E" w:rsidRDefault="00587B5E">
      <w:r>
        <w:separator/>
      </w:r>
    </w:p>
  </w:footnote>
  <w:footnote w:type="continuationSeparator" w:id="0">
    <w:p w:rsidR="00587B5E" w:rsidRDefault="005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BBD6E" wp14:editId="0B9EE1A8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DB2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6943A273" wp14:editId="62BC0D5C">
          <wp:extent cx="1085850" cy="1085850"/>
          <wp:effectExtent l="0" t="0" r="0" b="0"/>
          <wp:docPr id="5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Pr="00CD3AB8" w:rsidRDefault="00D25228" w:rsidP="00ED261D">
    <w:pPr>
      <w:pStyle w:val="Encabezado"/>
      <w:tabs>
        <w:tab w:val="clear" w:pos="4252"/>
        <w:tab w:val="clear" w:pos="8504"/>
        <w:tab w:val="left" w:pos="2880"/>
      </w:tabs>
      <w:ind w:right="-426"/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SOLICITUD </w:t>
    </w:r>
    <w:r w:rsidR="00A3124F">
      <w:rPr>
        <w:rFonts w:ascii="Arial Narrow" w:hAnsi="Arial Narrow"/>
        <w:b/>
        <w:sz w:val="28"/>
        <w:szCs w:val="28"/>
        <w:lang w:val="es-ES"/>
      </w:rPr>
      <w:t xml:space="preserve">MATRÍCULA </w:t>
    </w:r>
    <w:r>
      <w:rPr>
        <w:rFonts w:ascii="Arial Narrow" w:hAnsi="Arial Narrow"/>
        <w:b/>
        <w:sz w:val="28"/>
        <w:szCs w:val="28"/>
        <w:lang w:val="es-ES"/>
      </w:rPr>
      <w:t>ESTUDIANTE</w:t>
    </w:r>
    <w:r w:rsidR="00A3124F">
      <w:rPr>
        <w:rFonts w:ascii="Arial Narrow" w:hAnsi="Arial Narrow"/>
        <w:b/>
        <w:sz w:val="28"/>
        <w:szCs w:val="28"/>
        <w:lang w:val="es-ES"/>
      </w:rPr>
      <w:t>S</w:t>
    </w:r>
    <w:r>
      <w:rPr>
        <w:rFonts w:ascii="Arial Narrow" w:hAnsi="Arial Narrow"/>
        <w:b/>
        <w:sz w:val="28"/>
        <w:szCs w:val="28"/>
        <w:lang w:val="es-ES"/>
      </w:rPr>
      <w:t xml:space="preserve"> VISITANTES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00C"/>
    <w:multiLevelType w:val="hybridMultilevel"/>
    <w:tmpl w:val="7A9A0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003F"/>
    <w:multiLevelType w:val="hybridMultilevel"/>
    <w:tmpl w:val="5FBE5FB6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lZ0hs0ZtoKZc38Gqsb84ZInhSMFLD/XOzuzMQPdRnBDiS0V/qAgeImN3rAmxJd2l/mvnOFUoM5FAX1iBfguA==" w:salt="Fz2CSpo5zLFC09Vb0CKN0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54D33"/>
    <w:rsid w:val="00062D59"/>
    <w:rsid w:val="00064B47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017E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2E20"/>
    <w:rsid w:val="00284AD3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D3538"/>
    <w:rsid w:val="002E65FF"/>
    <w:rsid w:val="002F4977"/>
    <w:rsid w:val="002F63D8"/>
    <w:rsid w:val="00300674"/>
    <w:rsid w:val="0030520B"/>
    <w:rsid w:val="00321983"/>
    <w:rsid w:val="003236D1"/>
    <w:rsid w:val="00324814"/>
    <w:rsid w:val="00335556"/>
    <w:rsid w:val="003359BE"/>
    <w:rsid w:val="003407F0"/>
    <w:rsid w:val="00341C1E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3CE6"/>
    <w:rsid w:val="003B5D5E"/>
    <w:rsid w:val="003C06F4"/>
    <w:rsid w:val="003C445B"/>
    <w:rsid w:val="003C47DB"/>
    <w:rsid w:val="003D523B"/>
    <w:rsid w:val="003E687E"/>
    <w:rsid w:val="003E7F28"/>
    <w:rsid w:val="003F0737"/>
    <w:rsid w:val="00401247"/>
    <w:rsid w:val="00401593"/>
    <w:rsid w:val="00401F0E"/>
    <w:rsid w:val="00403327"/>
    <w:rsid w:val="00406F03"/>
    <w:rsid w:val="00415A27"/>
    <w:rsid w:val="00432773"/>
    <w:rsid w:val="004460D9"/>
    <w:rsid w:val="00450482"/>
    <w:rsid w:val="00454F49"/>
    <w:rsid w:val="004639F6"/>
    <w:rsid w:val="004675B4"/>
    <w:rsid w:val="00467C24"/>
    <w:rsid w:val="0047221A"/>
    <w:rsid w:val="00493651"/>
    <w:rsid w:val="00494BE8"/>
    <w:rsid w:val="004B0BBC"/>
    <w:rsid w:val="004B5192"/>
    <w:rsid w:val="004C469B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46C90"/>
    <w:rsid w:val="00547575"/>
    <w:rsid w:val="005529BF"/>
    <w:rsid w:val="00567B00"/>
    <w:rsid w:val="00573968"/>
    <w:rsid w:val="005754AA"/>
    <w:rsid w:val="005851C5"/>
    <w:rsid w:val="00587B5E"/>
    <w:rsid w:val="00591B73"/>
    <w:rsid w:val="005A1C33"/>
    <w:rsid w:val="005A6DBF"/>
    <w:rsid w:val="005B4D1C"/>
    <w:rsid w:val="005B66FB"/>
    <w:rsid w:val="005C1C49"/>
    <w:rsid w:val="005E4667"/>
    <w:rsid w:val="005E59FF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6FCA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7AA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657E3"/>
    <w:rsid w:val="00875ADD"/>
    <w:rsid w:val="00880D81"/>
    <w:rsid w:val="00884983"/>
    <w:rsid w:val="00885AAA"/>
    <w:rsid w:val="00897701"/>
    <w:rsid w:val="00897D72"/>
    <w:rsid w:val="008A269C"/>
    <w:rsid w:val="008A277B"/>
    <w:rsid w:val="008A307A"/>
    <w:rsid w:val="008B7324"/>
    <w:rsid w:val="008D610D"/>
    <w:rsid w:val="008D7C29"/>
    <w:rsid w:val="008F126E"/>
    <w:rsid w:val="008F273A"/>
    <w:rsid w:val="0090369B"/>
    <w:rsid w:val="009120C5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3013D"/>
    <w:rsid w:val="00A3124F"/>
    <w:rsid w:val="00A327AD"/>
    <w:rsid w:val="00A34522"/>
    <w:rsid w:val="00A42934"/>
    <w:rsid w:val="00A43FF9"/>
    <w:rsid w:val="00A46433"/>
    <w:rsid w:val="00A508EA"/>
    <w:rsid w:val="00A544A0"/>
    <w:rsid w:val="00A54579"/>
    <w:rsid w:val="00A54AFA"/>
    <w:rsid w:val="00A6486F"/>
    <w:rsid w:val="00A66EB3"/>
    <w:rsid w:val="00A72561"/>
    <w:rsid w:val="00A7312A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151A5"/>
    <w:rsid w:val="00B215C2"/>
    <w:rsid w:val="00B26EEF"/>
    <w:rsid w:val="00B322A1"/>
    <w:rsid w:val="00B33426"/>
    <w:rsid w:val="00B34F4E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14E3B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C3198"/>
    <w:rsid w:val="00CD3AB8"/>
    <w:rsid w:val="00CE3BE6"/>
    <w:rsid w:val="00CF0938"/>
    <w:rsid w:val="00CF1EAB"/>
    <w:rsid w:val="00D247B5"/>
    <w:rsid w:val="00D25228"/>
    <w:rsid w:val="00D303A6"/>
    <w:rsid w:val="00D422FD"/>
    <w:rsid w:val="00D427A8"/>
    <w:rsid w:val="00D43A23"/>
    <w:rsid w:val="00D44571"/>
    <w:rsid w:val="00D4500C"/>
    <w:rsid w:val="00D45234"/>
    <w:rsid w:val="00D46867"/>
    <w:rsid w:val="00D5305C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743F"/>
    <w:rsid w:val="00E73489"/>
    <w:rsid w:val="00E77062"/>
    <w:rsid w:val="00E912E1"/>
    <w:rsid w:val="00E94A21"/>
    <w:rsid w:val="00E97431"/>
    <w:rsid w:val="00EB02E6"/>
    <w:rsid w:val="00EB2BF4"/>
    <w:rsid w:val="00EB2EEC"/>
    <w:rsid w:val="00EB792C"/>
    <w:rsid w:val="00EC1736"/>
    <w:rsid w:val="00EC3040"/>
    <w:rsid w:val="00EC7EE3"/>
    <w:rsid w:val="00ED261D"/>
    <w:rsid w:val="00ED3170"/>
    <w:rsid w:val="00EE3849"/>
    <w:rsid w:val="00EE479E"/>
    <w:rsid w:val="00EE54B4"/>
    <w:rsid w:val="00EE5C5F"/>
    <w:rsid w:val="00EE6953"/>
    <w:rsid w:val="00EF0B22"/>
    <w:rsid w:val="00EF1E6A"/>
    <w:rsid w:val="00EF312C"/>
    <w:rsid w:val="00F00DB5"/>
    <w:rsid w:val="00F02B03"/>
    <w:rsid w:val="00F058FA"/>
    <w:rsid w:val="00F13A2E"/>
    <w:rsid w:val="00F14C0F"/>
    <w:rsid w:val="00F3359E"/>
    <w:rsid w:val="00F564C2"/>
    <w:rsid w:val="00F70CB8"/>
    <w:rsid w:val="00F75C44"/>
    <w:rsid w:val="00FC1A33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4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13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013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EB2BF4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61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4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13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013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EB2BF4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61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c.redsara.es/registro/action/are/acceso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us.es/web/guest/regist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29BC-D83E-4386-B0D9-2A46DBA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usuario</cp:lastModifiedBy>
  <cp:revision>2</cp:revision>
  <cp:lastPrinted>2019-05-22T09:02:00Z</cp:lastPrinted>
  <dcterms:created xsi:type="dcterms:W3CDTF">2022-06-15T08:00:00Z</dcterms:created>
  <dcterms:modified xsi:type="dcterms:W3CDTF">2022-06-15T08:00:00Z</dcterms:modified>
</cp:coreProperties>
</file>