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47" w:rsidRPr="007C1F06" w:rsidRDefault="00940A47" w:rsidP="00FD71D8">
      <w:pPr>
        <w:tabs>
          <w:tab w:val="center" w:pos="4513"/>
        </w:tabs>
        <w:suppressAutoHyphens/>
        <w:jc w:val="center"/>
        <w:rPr>
          <w:rFonts w:ascii="Arial Narrow" w:hAnsi="Arial Narrow"/>
          <w:b/>
        </w:rPr>
      </w:pPr>
      <w:r w:rsidRPr="007C1F06">
        <w:rPr>
          <w:rFonts w:ascii="Arial Narrow" w:hAnsi="Arial Narrow"/>
          <w:b/>
        </w:rPr>
        <w:t>(Cumplimente la solicitud en letra MAYÚSCULA</w:t>
      </w:r>
      <w:r w:rsidR="00FD71D8">
        <w:rPr>
          <w:rFonts w:ascii="Arial Narrow" w:hAnsi="Arial Narrow"/>
          <w:b/>
        </w:rPr>
        <w:t xml:space="preserve"> si lo hace a mano</w:t>
      </w:r>
      <w:r w:rsidRPr="007C1F06">
        <w:rPr>
          <w:rFonts w:ascii="Arial Narrow" w:hAnsi="Arial Narrow"/>
          <w:b/>
        </w:rPr>
        <w:t>. Antes lea el dorso de este formulario de solicitud)</w:t>
      </w:r>
    </w:p>
    <w:tbl>
      <w:tblPr>
        <w:tblStyle w:val="Tablaconcuadrcula"/>
        <w:tblW w:w="10632" w:type="dxa"/>
        <w:tblInd w:w="-34" w:type="dxa"/>
        <w:tblLook w:val="04A0" w:firstRow="1" w:lastRow="0" w:firstColumn="1" w:lastColumn="0" w:noHBand="0" w:noVBand="1"/>
      </w:tblPr>
      <w:tblGrid>
        <w:gridCol w:w="2103"/>
        <w:gridCol w:w="2603"/>
        <w:gridCol w:w="710"/>
        <w:gridCol w:w="1271"/>
        <w:gridCol w:w="283"/>
        <w:gridCol w:w="685"/>
        <w:gridCol w:w="858"/>
        <w:gridCol w:w="693"/>
        <w:gridCol w:w="718"/>
        <w:gridCol w:w="708"/>
      </w:tblGrid>
      <w:tr w:rsidR="0016789C" w:rsidRPr="00415A27" w:rsidTr="0016789C">
        <w:tc>
          <w:tcPr>
            <w:tcW w:w="2103" w:type="dxa"/>
            <w:shd w:val="clear" w:color="auto" w:fill="F2F2F2" w:themeFill="background1" w:themeFillShade="F2"/>
          </w:tcPr>
          <w:p w:rsidR="00940A47" w:rsidRPr="007C1F06" w:rsidRDefault="007C1F06" w:rsidP="007C1F06">
            <w:pPr>
              <w:tabs>
                <w:tab w:val="center" w:pos="4513"/>
              </w:tabs>
              <w:suppressAutoHyphens/>
              <w:ind w:right="585"/>
              <w:jc w:val="both"/>
              <w:rPr>
                <w:rFonts w:ascii="Arial Narrow" w:hAnsi="Arial Narrow"/>
              </w:rPr>
            </w:pPr>
            <w:r>
              <w:rPr>
                <w:rFonts w:ascii="Arial Narrow" w:hAnsi="Arial Narrow"/>
              </w:rPr>
              <w:t>Primer a</w:t>
            </w:r>
            <w:r w:rsidR="00940A47" w:rsidRPr="007C1F06">
              <w:rPr>
                <w:rFonts w:ascii="Arial Narrow" w:hAnsi="Arial Narrow"/>
              </w:rPr>
              <w:t>pellido:</w:t>
            </w:r>
          </w:p>
        </w:tc>
        <w:tc>
          <w:tcPr>
            <w:tcW w:w="3313" w:type="dxa"/>
            <w:gridSpan w:val="2"/>
          </w:tcPr>
          <w:p w:rsidR="00940A47" w:rsidRPr="007C1F06" w:rsidRDefault="002420A5" w:rsidP="00FD71D8">
            <w:pPr>
              <w:tabs>
                <w:tab w:val="center" w:pos="4513"/>
              </w:tabs>
              <w:suppressAutoHyphens/>
              <w:jc w:val="both"/>
              <w:rPr>
                <w:rFonts w:ascii="Arial Narrow" w:hAnsi="Arial Narrow"/>
              </w:rPr>
            </w:pPr>
            <w:r>
              <w:rPr>
                <w:rFonts w:ascii="Arial Narrow" w:hAnsi="Arial Narrow"/>
              </w:rPr>
              <w:fldChar w:fldCharType="begin">
                <w:ffData>
                  <w:name w:val="Texto18"/>
                  <w:enabled/>
                  <w:calcOnExit w:val="0"/>
                  <w:textInput>
                    <w:format w:val="UPPERCASE"/>
                  </w:textInput>
                </w:ffData>
              </w:fldChar>
            </w:r>
            <w:bookmarkStart w:id="0" w:name="Texto18"/>
            <w:r>
              <w:rPr>
                <w:rFonts w:ascii="Arial Narrow" w:hAnsi="Arial Narrow"/>
              </w:rPr>
              <w:instrText xml:space="preserve"> FORMTEXT </w:instrText>
            </w:r>
            <w:r>
              <w:rPr>
                <w:rFonts w:ascii="Arial Narrow" w:hAnsi="Arial Narrow"/>
              </w:rPr>
            </w:r>
            <w:r>
              <w:rPr>
                <w:rFonts w:ascii="Arial Narrow" w:hAnsi="Arial Narrow"/>
              </w:rPr>
              <w:fldChar w:fldCharType="separate"/>
            </w:r>
            <w:bookmarkStart w:id="1" w:name="_GoBack"/>
            <w:bookmarkEnd w:id="1"/>
            <w:r w:rsidR="00FD71D8">
              <w:rPr>
                <w:rFonts w:ascii="Arial Narrow" w:hAnsi="Arial Narrow"/>
              </w:rPr>
              <w:t> </w:t>
            </w:r>
            <w:r w:rsidR="00FD71D8">
              <w:rPr>
                <w:rFonts w:ascii="Arial Narrow" w:hAnsi="Arial Narrow"/>
              </w:rPr>
              <w:t> </w:t>
            </w:r>
            <w:r w:rsidR="00FD71D8">
              <w:rPr>
                <w:rFonts w:ascii="Arial Narrow" w:hAnsi="Arial Narrow"/>
              </w:rPr>
              <w:t> </w:t>
            </w:r>
            <w:r w:rsidR="00FD71D8">
              <w:rPr>
                <w:rFonts w:ascii="Arial Narrow" w:hAnsi="Arial Narrow"/>
              </w:rPr>
              <w:t> </w:t>
            </w:r>
            <w:r w:rsidR="00FD71D8">
              <w:rPr>
                <w:rFonts w:ascii="Arial Narrow" w:hAnsi="Arial Narrow"/>
              </w:rPr>
              <w:t> </w:t>
            </w:r>
            <w:r>
              <w:rPr>
                <w:rFonts w:ascii="Arial Narrow" w:hAnsi="Arial Narrow"/>
              </w:rPr>
              <w:fldChar w:fldCharType="end"/>
            </w:r>
            <w:bookmarkEnd w:id="0"/>
          </w:p>
        </w:tc>
        <w:tc>
          <w:tcPr>
            <w:tcW w:w="1554" w:type="dxa"/>
            <w:gridSpan w:val="2"/>
            <w:shd w:val="clear" w:color="auto" w:fill="F2F2F2" w:themeFill="background1" w:themeFillShade="F2"/>
          </w:tcPr>
          <w:p w:rsidR="00940A47" w:rsidRPr="007C1F06" w:rsidRDefault="007C1F06" w:rsidP="006F1622">
            <w:pPr>
              <w:tabs>
                <w:tab w:val="center" w:pos="4513"/>
              </w:tabs>
              <w:suppressAutoHyphens/>
              <w:jc w:val="both"/>
              <w:rPr>
                <w:rFonts w:ascii="Arial Narrow" w:hAnsi="Arial Narrow"/>
              </w:rPr>
            </w:pPr>
            <w:r>
              <w:rPr>
                <w:rFonts w:ascii="Arial Narrow" w:hAnsi="Arial Narrow"/>
              </w:rPr>
              <w:t>Segundo apellido:</w:t>
            </w:r>
          </w:p>
        </w:tc>
        <w:tc>
          <w:tcPr>
            <w:tcW w:w="3662" w:type="dxa"/>
            <w:gridSpan w:val="5"/>
          </w:tcPr>
          <w:p w:rsidR="00940A4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14"/>
                  <w:enabled/>
                  <w:calcOnExit w:val="0"/>
                  <w:textInput>
                    <w:format w:val="UPPERCASE"/>
                  </w:textInput>
                </w:ffData>
              </w:fldChar>
            </w:r>
            <w:bookmarkStart w:id="2" w:name="Texto1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tc>
      </w:tr>
      <w:tr w:rsidR="00415A27" w:rsidRPr="00415A27" w:rsidTr="0016789C">
        <w:tc>
          <w:tcPr>
            <w:tcW w:w="2103" w:type="dxa"/>
            <w:shd w:val="clear" w:color="auto" w:fill="F2F2F2" w:themeFill="background1" w:themeFillShade="F2"/>
          </w:tcPr>
          <w:p w:rsidR="00415A27" w:rsidRPr="007C1F06" w:rsidRDefault="00415A27" w:rsidP="006F1622">
            <w:pPr>
              <w:tabs>
                <w:tab w:val="center" w:pos="4513"/>
              </w:tabs>
              <w:suppressAutoHyphens/>
              <w:jc w:val="both"/>
              <w:rPr>
                <w:rFonts w:ascii="Arial Narrow" w:hAnsi="Arial Narrow"/>
              </w:rPr>
            </w:pPr>
            <w:r w:rsidRPr="007C1F06">
              <w:rPr>
                <w:rFonts w:ascii="Arial Narrow" w:hAnsi="Arial Narrow"/>
              </w:rPr>
              <w:t>Nombre:</w:t>
            </w:r>
          </w:p>
        </w:tc>
        <w:tc>
          <w:tcPr>
            <w:tcW w:w="8529" w:type="dxa"/>
            <w:gridSpan w:val="9"/>
          </w:tcPr>
          <w:p w:rsidR="00415A2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2"/>
                  <w:enabled/>
                  <w:calcOnExit w:val="0"/>
                  <w:textInput>
                    <w:format w:val="UPPERCASE"/>
                  </w:textInput>
                </w:ffData>
              </w:fldChar>
            </w:r>
            <w:bookmarkStart w:id="3" w:name="Texto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p>
        </w:tc>
      </w:tr>
      <w:tr w:rsidR="00415A27" w:rsidRPr="00415A27" w:rsidTr="0016789C">
        <w:tc>
          <w:tcPr>
            <w:tcW w:w="2103" w:type="dxa"/>
            <w:shd w:val="clear" w:color="auto" w:fill="F2F2F2" w:themeFill="background1" w:themeFillShade="F2"/>
          </w:tcPr>
          <w:p w:rsidR="00415A27" w:rsidRPr="007C1F06" w:rsidRDefault="007C1F06" w:rsidP="006F1622">
            <w:pPr>
              <w:tabs>
                <w:tab w:val="center" w:pos="4513"/>
              </w:tabs>
              <w:suppressAutoHyphens/>
              <w:jc w:val="both"/>
              <w:rPr>
                <w:rFonts w:ascii="Arial Narrow" w:hAnsi="Arial Narrow"/>
              </w:rPr>
            </w:pPr>
            <w:r>
              <w:rPr>
                <w:rFonts w:ascii="Arial Narrow" w:hAnsi="Arial Narrow"/>
              </w:rPr>
              <w:t>N.I.F./NIE/ pasaporte:</w:t>
            </w:r>
          </w:p>
        </w:tc>
        <w:tc>
          <w:tcPr>
            <w:tcW w:w="2603" w:type="dxa"/>
          </w:tcPr>
          <w:p w:rsidR="00415A2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3"/>
                  <w:enabled/>
                  <w:calcOnExit w:val="0"/>
                  <w:textInput/>
                </w:ffData>
              </w:fldChar>
            </w:r>
            <w:bookmarkStart w:id="4" w:name="Texto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4"/>
          </w:p>
        </w:tc>
        <w:tc>
          <w:tcPr>
            <w:tcW w:w="1981" w:type="dxa"/>
            <w:gridSpan w:val="2"/>
            <w:shd w:val="clear" w:color="auto" w:fill="F2F2F2" w:themeFill="background1" w:themeFillShade="F2"/>
          </w:tcPr>
          <w:p w:rsidR="00415A27" w:rsidRPr="007C1F06" w:rsidRDefault="00415A27" w:rsidP="006F1622">
            <w:pPr>
              <w:tabs>
                <w:tab w:val="center" w:pos="4513"/>
              </w:tabs>
              <w:suppressAutoHyphens/>
              <w:jc w:val="both"/>
              <w:rPr>
                <w:rFonts w:ascii="Arial Narrow" w:hAnsi="Arial Narrow"/>
              </w:rPr>
            </w:pPr>
            <w:r w:rsidRPr="007C1F06">
              <w:rPr>
                <w:rFonts w:ascii="Arial Narrow" w:hAnsi="Arial Narrow"/>
              </w:rPr>
              <w:t>Correo electrónico:</w:t>
            </w:r>
          </w:p>
        </w:tc>
        <w:tc>
          <w:tcPr>
            <w:tcW w:w="3945" w:type="dxa"/>
            <w:gridSpan w:val="6"/>
          </w:tcPr>
          <w:p w:rsidR="00415A2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5"/>
                  <w:enabled/>
                  <w:calcOnExit w:val="0"/>
                  <w:textInput/>
                </w:ffData>
              </w:fldChar>
            </w:r>
            <w:bookmarkStart w:id="5" w:name="Texto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
          </w:p>
        </w:tc>
      </w:tr>
      <w:tr w:rsidR="00415A27" w:rsidRPr="00415A27" w:rsidTr="0016789C">
        <w:tc>
          <w:tcPr>
            <w:tcW w:w="2103" w:type="dxa"/>
            <w:shd w:val="clear" w:color="auto" w:fill="F2F2F2" w:themeFill="background1" w:themeFillShade="F2"/>
          </w:tcPr>
          <w:p w:rsidR="00415A27" w:rsidRPr="007C1F06" w:rsidRDefault="00415A27" w:rsidP="006F1622">
            <w:pPr>
              <w:tabs>
                <w:tab w:val="center" w:pos="4513"/>
              </w:tabs>
              <w:suppressAutoHyphens/>
              <w:jc w:val="both"/>
              <w:rPr>
                <w:rFonts w:ascii="Arial Narrow" w:hAnsi="Arial Narrow"/>
              </w:rPr>
            </w:pPr>
            <w:r w:rsidRPr="007C1F06">
              <w:rPr>
                <w:rFonts w:ascii="Arial Narrow" w:hAnsi="Arial Narrow"/>
              </w:rPr>
              <w:t>Tfno. fijo:</w:t>
            </w:r>
          </w:p>
        </w:tc>
        <w:tc>
          <w:tcPr>
            <w:tcW w:w="2603" w:type="dxa"/>
          </w:tcPr>
          <w:p w:rsidR="00415A2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4"/>
                  <w:enabled/>
                  <w:calcOnExit w:val="0"/>
                  <w:textInput>
                    <w:type w:val="number"/>
                  </w:textInput>
                </w:ffData>
              </w:fldChar>
            </w:r>
            <w:bookmarkStart w:id="6" w:name="Texto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
          </w:p>
        </w:tc>
        <w:tc>
          <w:tcPr>
            <w:tcW w:w="1981" w:type="dxa"/>
            <w:gridSpan w:val="2"/>
            <w:shd w:val="clear" w:color="auto" w:fill="F2F2F2" w:themeFill="background1" w:themeFillShade="F2"/>
          </w:tcPr>
          <w:p w:rsidR="00415A27" w:rsidRPr="007C1F06" w:rsidRDefault="00415A27" w:rsidP="006F1622">
            <w:pPr>
              <w:tabs>
                <w:tab w:val="center" w:pos="4513"/>
              </w:tabs>
              <w:suppressAutoHyphens/>
              <w:jc w:val="both"/>
              <w:rPr>
                <w:rFonts w:ascii="Arial Narrow" w:hAnsi="Arial Narrow"/>
              </w:rPr>
            </w:pPr>
            <w:r w:rsidRPr="007C1F06">
              <w:rPr>
                <w:rFonts w:ascii="Arial Narrow" w:hAnsi="Arial Narrow"/>
              </w:rPr>
              <w:t xml:space="preserve">Tfno. móvil: </w:t>
            </w:r>
          </w:p>
        </w:tc>
        <w:tc>
          <w:tcPr>
            <w:tcW w:w="3945" w:type="dxa"/>
            <w:gridSpan w:val="6"/>
          </w:tcPr>
          <w:p w:rsidR="00415A27" w:rsidRPr="007C1F06" w:rsidRDefault="00AD4A3F" w:rsidP="006F1622">
            <w:pPr>
              <w:tabs>
                <w:tab w:val="center" w:pos="4513"/>
              </w:tabs>
              <w:suppressAutoHyphens/>
              <w:jc w:val="both"/>
              <w:rPr>
                <w:rFonts w:ascii="Arial Narrow" w:hAnsi="Arial Narrow"/>
              </w:rPr>
            </w:pPr>
            <w:r w:rsidRPr="007C1F06">
              <w:rPr>
                <w:rFonts w:ascii="Arial Narrow" w:hAnsi="Arial Narrow"/>
              </w:rPr>
              <w:fldChar w:fldCharType="begin">
                <w:ffData>
                  <w:name w:val="Texto6"/>
                  <w:enabled/>
                  <w:calcOnExit w:val="0"/>
                  <w:textInput>
                    <w:type w:val="number"/>
                  </w:textInput>
                </w:ffData>
              </w:fldChar>
            </w:r>
            <w:bookmarkStart w:id="7" w:name="Texto6"/>
            <w:r w:rsidRPr="007C1F06">
              <w:rPr>
                <w:rFonts w:ascii="Arial Narrow" w:hAnsi="Arial Narrow"/>
              </w:rPr>
              <w:instrText xml:space="preserve"> FORMTEXT </w:instrText>
            </w:r>
            <w:r w:rsidRPr="007C1F06">
              <w:rPr>
                <w:rFonts w:ascii="Arial Narrow" w:hAnsi="Arial Narrow"/>
              </w:rPr>
            </w:r>
            <w:r w:rsidRPr="007C1F06">
              <w:rPr>
                <w:rFonts w:ascii="Arial Narrow" w:hAnsi="Arial Narrow"/>
              </w:rPr>
              <w:fldChar w:fldCharType="separate"/>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rPr>
              <w:fldChar w:fldCharType="end"/>
            </w:r>
            <w:bookmarkEnd w:id="7"/>
          </w:p>
        </w:tc>
      </w:tr>
      <w:tr w:rsidR="007C1F06" w:rsidRPr="00415A27" w:rsidTr="0016789C">
        <w:tc>
          <w:tcPr>
            <w:tcW w:w="2103" w:type="dxa"/>
            <w:shd w:val="clear" w:color="auto" w:fill="F2F2F2" w:themeFill="background1" w:themeFillShade="F2"/>
          </w:tcPr>
          <w:p w:rsidR="007C1F06" w:rsidRPr="007C1F06" w:rsidRDefault="007C1F06" w:rsidP="007C1F06">
            <w:pPr>
              <w:tabs>
                <w:tab w:val="center" w:pos="4513"/>
              </w:tabs>
              <w:suppressAutoHyphens/>
              <w:jc w:val="both"/>
              <w:rPr>
                <w:rFonts w:ascii="Arial Narrow" w:hAnsi="Arial Narrow"/>
              </w:rPr>
            </w:pPr>
            <w:r w:rsidRPr="007C1F06">
              <w:rPr>
                <w:rFonts w:ascii="Arial Narrow" w:hAnsi="Arial Narrow"/>
              </w:rPr>
              <w:t>Domicilio</w:t>
            </w:r>
            <w:r>
              <w:rPr>
                <w:rFonts w:ascii="Arial Narrow" w:hAnsi="Arial Narrow"/>
              </w:rPr>
              <w:t xml:space="preserve"> notificaciones  </w:t>
            </w:r>
            <w:r w:rsidRPr="0016789C">
              <w:rPr>
                <w:rFonts w:ascii="Arial Narrow" w:hAnsi="Arial Narrow"/>
                <w:sz w:val="16"/>
                <w:szCs w:val="16"/>
              </w:rPr>
              <w:t>(Calle, Avda., Plaza):</w:t>
            </w:r>
          </w:p>
        </w:tc>
        <w:bookmarkStart w:id="8" w:name="Texto7"/>
        <w:tc>
          <w:tcPr>
            <w:tcW w:w="5552" w:type="dxa"/>
            <w:gridSpan w:val="5"/>
          </w:tcPr>
          <w:p w:rsidR="007C1F06"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
                  <w:enabled/>
                  <w:calcOnExit w:val="0"/>
                  <w:textInput>
                    <w:format w:val="UPPERCAS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858" w:type="dxa"/>
            <w:shd w:val="clear" w:color="auto" w:fill="F2F2F2" w:themeFill="background1" w:themeFillShade="F2"/>
          </w:tcPr>
          <w:p w:rsidR="007C1F06" w:rsidRPr="007C1F06" w:rsidRDefault="007C1F06" w:rsidP="006F1622">
            <w:pPr>
              <w:tabs>
                <w:tab w:val="center" w:pos="4513"/>
              </w:tabs>
              <w:suppressAutoHyphens/>
              <w:jc w:val="both"/>
              <w:rPr>
                <w:rFonts w:ascii="Arial Narrow" w:hAnsi="Arial Narrow"/>
              </w:rPr>
            </w:pPr>
            <w:r>
              <w:rPr>
                <w:rFonts w:ascii="Arial Narrow" w:hAnsi="Arial Narrow"/>
              </w:rPr>
              <w:t>Nº:</w:t>
            </w:r>
          </w:p>
        </w:tc>
        <w:tc>
          <w:tcPr>
            <w:tcW w:w="693" w:type="dxa"/>
          </w:tcPr>
          <w:p w:rsidR="007C1F06" w:rsidRPr="007C1F06" w:rsidRDefault="0016789C" w:rsidP="006F1622">
            <w:pPr>
              <w:tabs>
                <w:tab w:val="center" w:pos="4513"/>
              </w:tabs>
              <w:suppressAutoHyphens/>
              <w:jc w:val="both"/>
              <w:rPr>
                <w:rFonts w:ascii="Arial Narrow" w:hAnsi="Arial Narrow"/>
              </w:rPr>
            </w:pPr>
            <w:r>
              <w:rPr>
                <w:rFonts w:ascii="Arial Narrow" w:hAnsi="Arial Narrow"/>
              </w:rPr>
              <w:fldChar w:fldCharType="begin">
                <w:ffData>
                  <w:name w:val="Texto15"/>
                  <w:enabled/>
                  <w:calcOnExit w:val="0"/>
                  <w:textInput/>
                </w:ffData>
              </w:fldChar>
            </w:r>
            <w:bookmarkStart w:id="9" w:name="Texto1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9"/>
          </w:p>
        </w:tc>
        <w:tc>
          <w:tcPr>
            <w:tcW w:w="718" w:type="dxa"/>
            <w:shd w:val="clear" w:color="auto" w:fill="F2F2F2" w:themeFill="background1" w:themeFillShade="F2"/>
          </w:tcPr>
          <w:p w:rsidR="007C1F06" w:rsidRPr="007C1F06" w:rsidRDefault="007C1F06" w:rsidP="006F1622">
            <w:pPr>
              <w:tabs>
                <w:tab w:val="center" w:pos="4513"/>
              </w:tabs>
              <w:suppressAutoHyphens/>
              <w:jc w:val="both"/>
              <w:rPr>
                <w:rFonts w:ascii="Arial Narrow" w:hAnsi="Arial Narrow"/>
              </w:rPr>
            </w:pPr>
            <w:r>
              <w:rPr>
                <w:rFonts w:ascii="Arial Narrow" w:hAnsi="Arial Narrow"/>
              </w:rPr>
              <w:t>Piso:</w:t>
            </w:r>
          </w:p>
        </w:tc>
        <w:bookmarkEnd w:id="8"/>
        <w:tc>
          <w:tcPr>
            <w:tcW w:w="708" w:type="dxa"/>
          </w:tcPr>
          <w:p w:rsidR="007C1F06" w:rsidRPr="007C1F06" w:rsidRDefault="0016789C" w:rsidP="006F1622">
            <w:pPr>
              <w:tabs>
                <w:tab w:val="center" w:pos="4513"/>
              </w:tabs>
              <w:suppressAutoHyphens/>
              <w:jc w:val="both"/>
              <w:rPr>
                <w:rFonts w:ascii="Arial Narrow" w:hAnsi="Arial Narrow"/>
              </w:rPr>
            </w:pPr>
            <w:r>
              <w:rPr>
                <w:rFonts w:ascii="Arial Narrow" w:hAnsi="Arial Narrow"/>
              </w:rPr>
              <w:fldChar w:fldCharType="begin">
                <w:ffData>
                  <w:name w:val="Texto16"/>
                  <w:enabled/>
                  <w:calcOnExit w:val="0"/>
                  <w:textInput/>
                </w:ffData>
              </w:fldChar>
            </w:r>
            <w:bookmarkStart w:id="10" w:name="Texto1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r>
      <w:tr w:rsidR="0016789C" w:rsidRPr="00415A27" w:rsidTr="0016789C">
        <w:tc>
          <w:tcPr>
            <w:tcW w:w="2103" w:type="dxa"/>
            <w:shd w:val="clear" w:color="auto" w:fill="F2F2F2" w:themeFill="background1" w:themeFillShade="F2"/>
          </w:tcPr>
          <w:p w:rsidR="0016789C" w:rsidRPr="007C1F06" w:rsidRDefault="0016789C" w:rsidP="006F1622">
            <w:pPr>
              <w:tabs>
                <w:tab w:val="center" w:pos="4513"/>
              </w:tabs>
              <w:suppressAutoHyphens/>
              <w:jc w:val="both"/>
              <w:rPr>
                <w:rFonts w:ascii="Arial Narrow" w:hAnsi="Arial Narrow"/>
              </w:rPr>
            </w:pPr>
            <w:r w:rsidRPr="007C1F06">
              <w:rPr>
                <w:rFonts w:ascii="Arial Narrow" w:hAnsi="Arial Narrow"/>
              </w:rPr>
              <w:t>Localidad</w:t>
            </w:r>
          </w:p>
        </w:tc>
        <w:bookmarkStart w:id="11" w:name="Texto8"/>
        <w:tc>
          <w:tcPr>
            <w:tcW w:w="4584" w:type="dxa"/>
            <w:gridSpan w:val="3"/>
          </w:tcPr>
          <w:p w:rsidR="0016789C"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
                  <w:enabled/>
                  <w:calcOnExit w:val="0"/>
                  <w:textInput>
                    <w:format w:val="UPPERCAS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68" w:type="dxa"/>
            <w:gridSpan w:val="2"/>
            <w:shd w:val="clear" w:color="auto" w:fill="F2F2F2" w:themeFill="background1" w:themeFillShade="F2"/>
          </w:tcPr>
          <w:p w:rsidR="0016789C" w:rsidRPr="007C1F06" w:rsidRDefault="0016789C" w:rsidP="006F1622">
            <w:pPr>
              <w:tabs>
                <w:tab w:val="center" w:pos="4513"/>
              </w:tabs>
              <w:suppressAutoHyphens/>
              <w:jc w:val="both"/>
              <w:rPr>
                <w:rFonts w:ascii="Arial Narrow" w:hAnsi="Arial Narrow"/>
              </w:rPr>
            </w:pPr>
            <w:r>
              <w:rPr>
                <w:rFonts w:ascii="Arial Narrow" w:hAnsi="Arial Narrow"/>
              </w:rPr>
              <w:t>Provincia:</w:t>
            </w:r>
          </w:p>
        </w:tc>
        <w:bookmarkEnd w:id="11"/>
        <w:tc>
          <w:tcPr>
            <w:tcW w:w="2977" w:type="dxa"/>
            <w:gridSpan w:val="4"/>
          </w:tcPr>
          <w:p w:rsidR="0016789C"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17"/>
                  <w:enabled/>
                  <w:calcOnExit w:val="0"/>
                  <w:textInput>
                    <w:format w:val="UPPERCASE"/>
                  </w:textInput>
                </w:ffData>
              </w:fldChar>
            </w:r>
            <w:bookmarkStart w:id="12" w:name="Texto1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tc>
      </w:tr>
      <w:tr w:rsidR="00415A27" w:rsidRPr="00415A27" w:rsidTr="0016789C">
        <w:tc>
          <w:tcPr>
            <w:tcW w:w="2103" w:type="dxa"/>
            <w:shd w:val="clear" w:color="auto" w:fill="F2F2F2" w:themeFill="background1" w:themeFillShade="F2"/>
          </w:tcPr>
          <w:p w:rsidR="00415A27" w:rsidRPr="007C1F06" w:rsidRDefault="0016789C" w:rsidP="006F1622">
            <w:pPr>
              <w:tabs>
                <w:tab w:val="center" w:pos="4513"/>
              </w:tabs>
              <w:suppressAutoHyphens/>
              <w:jc w:val="both"/>
              <w:rPr>
                <w:rFonts w:ascii="Arial Narrow" w:hAnsi="Arial Narrow"/>
              </w:rPr>
            </w:pPr>
            <w:r>
              <w:rPr>
                <w:rFonts w:ascii="Arial Narrow" w:hAnsi="Arial Narrow"/>
              </w:rPr>
              <w:t>País</w:t>
            </w:r>
            <w:r w:rsidR="00415A27" w:rsidRPr="007C1F06">
              <w:rPr>
                <w:rFonts w:ascii="Arial Narrow" w:hAnsi="Arial Narrow"/>
              </w:rPr>
              <w:t>:</w:t>
            </w:r>
          </w:p>
        </w:tc>
        <w:tc>
          <w:tcPr>
            <w:tcW w:w="2603" w:type="dxa"/>
          </w:tcPr>
          <w:p w:rsidR="00415A27" w:rsidRPr="007C1F06" w:rsidRDefault="002420A5" w:rsidP="006F1622">
            <w:pPr>
              <w:tabs>
                <w:tab w:val="center" w:pos="4513"/>
              </w:tabs>
              <w:suppressAutoHyphens/>
              <w:jc w:val="both"/>
              <w:rPr>
                <w:rFonts w:ascii="Arial Narrow" w:hAnsi="Arial Narrow"/>
              </w:rPr>
            </w:pPr>
            <w:r>
              <w:rPr>
                <w:rFonts w:ascii="Arial Narrow" w:hAnsi="Arial Narrow"/>
              </w:rPr>
              <w:fldChar w:fldCharType="begin">
                <w:ffData>
                  <w:name w:val="Texto9"/>
                  <w:enabled/>
                  <w:calcOnExit w:val="0"/>
                  <w:textInput>
                    <w:format w:val="UPPERCASE"/>
                  </w:textInput>
                </w:ffData>
              </w:fldChar>
            </w:r>
            <w:bookmarkStart w:id="13" w:name="Texto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c>
          <w:tcPr>
            <w:tcW w:w="1981" w:type="dxa"/>
            <w:gridSpan w:val="2"/>
            <w:shd w:val="clear" w:color="auto" w:fill="F2F2F2" w:themeFill="background1" w:themeFillShade="F2"/>
          </w:tcPr>
          <w:p w:rsidR="00415A27" w:rsidRPr="007C1F06" w:rsidRDefault="00415A27" w:rsidP="006F1622">
            <w:pPr>
              <w:tabs>
                <w:tab w:val="center" w:pos="4513"/>
              </w:tabs>
              <w:suppressAutoHyphens/>
              <w:jc w:val="both"/>
              <w:rPr>
                <w:rFonts w:ascii="Arial Narrow" w:hAnsi="Arial Narrow"/>
              </w:rPr>
            </w:pPr>
            <w:r w:rsidRPr="007C1F06">
              <w:rPr>
                <w:rFonts w:ascii="Arial Narrow" w:hAnsi="Arial Narrow"/>
              </w:rPr>
              <w:t>Código postal:</w:t>
            </w:r>
          </w:p>
        </w:tc>
        <w:tc>
          <w:tcPr>
            <w:tcW w:w="3945" w:type="dxa"/>
            <w:gridSpan w:val="6"/>
          </w:tcPr>
          <w:p w:rsidR="00415A27" w:rsidRPr="007C1F06" w:rsidRDefault="00AD4A3F" w:rsidP="006F1622">
            <w:pPr>
              <w:tabs>
                <w:tab w:val="center" w:pos="4513"/>
              </w:tabs>
              <w:suppressAutoHyphens/>
              <w:jc w:val="both"/>
              <w:rPr>
                <w:rFonts w:ascii="Arial Narrow" w:hAnsi="Arial Narrow"/>
              </w:rPr>
            </w:pPr>
            <w:r w:rsidRPr="007C1F06">
              <w:rPr>
                <w:rFonts w:ascii="Arial Narrow" w:hAnsi="Arial Narrow"/>
              </w:rPr>
              <w:fldChar w:fldCharType="begin">
                <w:ffData>
                  <w:name w:val="Texto10"/>
                  <w:enabled/>
                  <w:calcOnExit w:val="0"/>
                  <w:textInput>
                    <w:type w:val="number"/>
                  </w:textInput>
                </w:ffData>
              </w:fldChar>
            </w:r>
            <w:bookmarkStart w:id="14" w:name="Texto10"/>
            <w:r w:rsidRPr="007C1F06">
              <w:rPr>
                <w:rFonts w:ascii="Arial Narrow" w:hAnsi="Arial Narrow"/>
              </w:rPr>
              <w:instrText xml:space="preserve"> FORMTEXT </w:instrText>
            </w:r>
            <w:r w:rsidRPr="007C1F06">
              <w:rPr>
                <w:rFonts w:ascii="Arial Narrow" w:hAnsi="Arial Narrow"/>
              </w:rPr>
            </w:r>
            <w:r w:rsidRPr="007C1F06">
              <w:rPr>
                <w:rFonts w:ascii="Arial Narrow" w:hAnsi="Arial Narrow"/>
              </w:rPr>
              <w:fldChar w:fldCharType="separate"/>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noProof/>
              </w:rPr>
              <w:t> </w:t>
            </w:r>
            <w:r w:rsidRPr="007C1F06">
              <w:rPr>
                <w:rFonts w:ascii="Arial Narrow" w:hAnsi="Arial Narrow"/>
              </w:rPr>
              <w:fldChar w:fldCharType="end"/>
            </w:r>
            <w:bookmarkEnd w:id="14"/>
          </w:p>
        </w:tc>
      </w:tr>
    </w:tbl>
    <w:p w:rsidR="00415A27" w:rsidRPr="00415A27" w:rsidRDefault="00415A27" w:rsidP="006F1622">
      <w:pPr>
        <w:tabs>
          <w:tab w:val="center" w:pos="4513"/>
        </w:tabs>
        <w:suppressAutoHyphens/>
        <w:ind w:left="708"/>
        <w:jc w:val="both"/>
        <w:rPr>
          <w:rFonts w:ascii="Arial Narrow" w:hAnsi="Arial Narrow"/>
          <w:sz w:val="24"/>
          <w:szCs w:val="24"/>
        </w:rPr>
      </w:pPr>
    </w:p>
    <w:p w:rsidR="00C713F4" w:rsidRDefault="00C713F4" w:rsidP="00C713F4">
      <w:pPr>
        <w:tabs>
          <w:tab w:val="center" w:pos="4513"/>
        </w:tabs>
        <w:suppressAutoHyphens/>
        <w:jc w:val="both"/>
        <w:rPr>
          <w:rFonts w:ascii="Arial Narrow" w:hAnsi="Arial Narrow"/>
          <w:b/>
        </w:rPr>
      </w:pPr>
    </w:p>
    <w:tbl>
      <w:tblPr>
        <w:tblStyle w:val="Tablaconcuadrcula"/>
        <w:tblW w:w="0" w:type="auto"/>
        <w:tblLook w:val="04A0" w:firstRow="1" w:lastRow="0" w:firstColumn="1" w:lastColumn="0" w:noHBand="0" w:noVBand="1"/>
      </w:tblPr>
      <w:tblGrid>
        <w:gridCol w:w="2093"/>
        <w:gridCol w:w="3969"/>
        <w:gridCol w:w="1417"/>
        <w:gridCol w:w="3151"/>
      </w:tblGrid>
      <w:tr w:rsidR="00CB1A3C" w:rsidTr="00CB1A3C">
        <w:tc>
          <w:tcPr>
            <w:tcW w:w="10630" w:type="dxa"/>
            <w:gridSpan w:val="4"/>
            <w:shd w:val="clear" w:color="auto" w:fill="F2F2F2" w:themeFill="background1" w:themeFillShade="F2"/>
          </w:tcPr>
          <w:p w:rsidR="00CB1A3C" w:rsidRDefault="00CB1A3C" w:rsidP="00CB1A3C">
            <w:pPr>
              <w:tabs>
                <w:tab w:val="center" w:pos="4513"/>
              </w:tabs>
              <w:suppressAutoHyphens/>
              <w:jc w:val="center"/>
              <w:rPr>
                <w:rFonts w:ascii="Arial Narrow" w:hAnsi="Arial Narrow"/>
                <w:b/>
              </w:rPr>
            </w:pPr>
            <w:r>
              <w:rPr>
                <w:rFonts w:ascii="Arial Narrow" w:hAnsi="Arial Narrow"/>
                <w:b/>
              </w:rPr>
              <w:t xml:space="preserve">ESTUDIOS QUE SOLICITA REANUDAR </w:t>
            </w:r>
          </w:p>
        </w:tc>
      </w:tr>
      <w:tr w:rsidR="00CB1A3C" w:rsidTr="007D3878">
        <w:tc>
          <w:tcPr>
            <w:tcW w:w="2093" w:type="dxa"/>
            <w:shd w:val="clear" w:color="auto" w:fill="F2F2F2" w:themeFill="background1" w:themeFillShade="F2"/>
          </w:tcPr>
          <w:p w:rsidR="00CB1A3C" w:rsidRPr="007D3878" w:rsidRDefault="00CB1A3C" w:rsidP="00C713F4">
            <w:pPr>
              <w:tabs>
                <w:tab w:val="center" w:pos="4513"/>
              </w:tabs>
              <w:suppressAutoHyphens/>
              <w:jc w:val="both"/>
              <w:rPr>
                <w:rFonts w:ascii="Arial Narrow" w:hAnsi="Arial Narrow"/>
                <w:sz w:val="18"/>
                <w:szCs w:val="18"/>
              </w:rPr>
            </w:pPr>
            <w:r w:rsidRPr="007D3878">
              <w:rPr>
                <w:rFonts w:ascii="Arial Narrow" w:hAnsi="Arial Narrow"/>
                <w:sz w:val="18"/>
                <w:szCs w:val="18"/>
              </w:rPr>
              <w:t>Titulación / especialidad</w:t>
            </w:r>
          </w:p>
        </w:tc>
        <w:tc>
          <w:tcPr>
            <w:tcW w:w="8537" w:type="dxa"/>
            <w:gridSpan w:val="3"/>
          </w:tcPr>
          <w:p w:rsidR="00CB1A3C" w:rsidRPr="007D3878" w:rsidRDefault="002420A5" w:rsidP="00C713F4">
            <w:pPr>
              <w:tabs>
                <w:tab w:val="center" w:pos="4513"/>
              </w:tabs>
              <w:suppressAutoHyphens/>
              <w:jc w:val="both"/>
              <w:rPr>
                <w:rFonts w:ascii="Arial Narrow" w:hAnsi="Arial Narrow"/>
                <w:sz w:val="18"/>
                <w:szCs w:val="18"/>
              </w:rPr>
            </w:pPr>
            <w:r>
              <w:rPr>
                <w:rFonts w:ascii="Arial Narrow" w:hAnsi="Arial Narrow"/>
                <w:sz w:val="18"/>
                <w:szCs w:val="18"/>
              </w:rPr>
              <w:fldChar w:fldCharType="begin">
                <w:ffData>
                  <w:name w:val="Texto19"/>
                  <w:enabled/>
                  <w:calcOnExit w:val="0"/>
                  <w:textInput>
                    <w:format w:val="UPPERCASE"/>
                  </w:textInput>
                </w:ffData>
              </w:fldChar>
            </w:r>
            <w:bookmarkStart w:id="15" w:name="Texto1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5"/>
          </w:p>
        </w:tc>
      </w:tr>
      <w:tr w:rsidR="00CB1A3C" w:rsidTr="007D3878">
        <w:tc>
          <w:tcPr>
            <w:tcW w:w="2093" w:type="dxa"/>
            <w:shd w:val="clear" w:color="auto" w:fill="F2F2F2" w:themeFill="background1" w:themeFillShade="F2"/>
          </w:tcPr>
          <w:p w:rsidR="00CB1A3C" w:rsidRPr="007D3878" w:rsidRDefault="00CB1A3C" w:rsidP="00C713F4">
            <w:pPr>
              <w:tabs>
                <w:tab w:val="center" w:pos="4513"/>
              </w:tabs>
              <w:suppressAutoHyphens/>
              <w:jc w:val="both"/>
              <w:rPr>
                <w:rFonts w:ascii="Arial Narrow" w:hAnsi="Arial Narrow"/>
                <w:sz w:val="18"/>
                <w:szCs w:val="18"/>
              </w:rPr>
            </w:pPr>
            <w:r w:rsidRPr="007D3878">
              <w:rPr>
                <w:rFonts w:ascii="Arial Narrow" w:hAnsi="Arial Narrow"/>
                <w:sz w:val="18"/>
                <w:szCs w:val="18"/>
              </w:rPr>
              <w:t>Centro (Facultad o Escuela)</w:t>
            </w:r>
          </w:p>
        </w:tc>
        <w:tc>
          <w:tcPr>
            <w:tcW w:w="8537" w:type="dxa"/>
            <w:gridSpan w:val="3"/>
          </w:tcPr>
          <w:p w:rsidR="00CB1A3C" w:rsidRPr="007D3878" w:rsidRDefault="002420A5" w:rsidP="00C713F4">
            <w:pPr>
              <w:tabs>
                <w:tab w:val="center" w:pos="4513"/>
              </w:tabs>
              <w:suppressAutoHyphens/>
              <w:jc w:val="both"/>
              <w:rPr>
                <w:rFonts w:ascii="Arial Narrow" w:hAnsi="Arial Narrow"/>
                <w:b/>
                <w:sz w:val="18"/>
                <w:szCs w:val="18"/>
              </w:rPr>
            </w:pPr>
            <w:r>
              <w:rPr>
                <w:rFonts w:ascii="Arial Narrow" w:hAnsi="Arial Narrow"/>
                <w:b/>
                <w:sz w:val="18"/>
                <w:szCs w:val="18"/>
              </w:rPr>
              <w:fldChar w:fldCharType="begin">
                <w:ffData>
                  <w:name w:val="Texto20"/>
                  <w:enabled/>
                  <w:calcOnExit w:val="0"/>
                  <w:textInput>
                    <w:format w:val="UPPERCASE"/>
                  </w:textInput>
                </w:ffData>
              </w:fldChar>
            </w:r>
            <w:bookmarkStart w:id="16" w:name="Texto20"/>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6"/>
          </w:p>
        </w:tc>
      </w:tr>
      <w:tr w:rsidR="00CB1A3C" w:rsidTr="007D3878">
        <w:tc>
          <w:tcPr>
            <w:tcW w:w="6062" w:type="dxa"/>
            <w:gridSpan w:val="2"/>
            <w:shd w:val="clear" w:color="auto" w:fill="F2F2F2" w:themeFill="background1" w:themeFillShade="F2"/>
          </w:tcPr>
          <w:p w:rsidR="00CB1A3C" w:rsidRPr="007D3878" w:rsidRDefault="00CB1A3C" w:rsidP="00C713F4">
            <w:pPr>
              <w:tabs>
                <w:tab w:val="center" w:pos="4513"/>
              </w:tabs>
              <w:suppressAutoHyphens/>
              <w:jc w:val="both"/>
              <w:rPr>
                <w:rFonts w:ascii="Arial Narrow" w:hAnsi="Arial Narrow"/>
                <w:sz w:val="18"/>
                <w:szCs w:val="18"/>
              </w:rPr>
            </w:pPr>
            <w:r w:rsidRPr="007D3878">
              <w:rPr>
                <w:rFonts w:ascii="Arial Narrow" w:hAnsi="Arial Narrow"/>
                <w:sz w:val="18"/>
                <w:szCs w:val="18"/>
              </w:rPr>
              <w:t>Número de créditos superados (convalidados, adaptados, reconocidos, aprobados)</w:t>
            </w:r>
          </w:p>
        </w:tc>
        <w:tc>
          <w:tcPr>
            <w:tcW w:w="4568" w:type="dxa"/>
            <w:gridSpan w:val="2"/>
          </w:tcPr>
          <w:p w:rsidR="00CB1A3C" w:rsidRPr="007D3878" w:rsidRDefault="005174B7" w:rsidP="00C713F4">
            <w:pPr>
              <w:tabs>
                <w:tab w:val="center" w:pos="4513"/>
              </w:tabs>
              <w:suppressAutoHyphens/>
              <w:jc w:val="both"/>
              <w:rPr>
                <w:rFonts w:ascii="Arial Narrow" w:hAnsi="Arial Narrow"/>
                <w:b/>
                <w:sz w:val="18"/>
                <w:szCs w:val="18"/>
              </w:rPr>
            </w:pPr>
            <w:r>
              <w:rPr>
                <w:rFonts w:ascii="Arial Narrow" w:hAnsi="Arial Narrow"/>
                <w:b/>
                <w:sz w:val="18"/>
                <w:szCs w:val="18"/>
              </w:rPr>
              <w:fldChar w:fldCharType="begin">
                <w:ffData>
                  <w:name w:val="Texto21"/>
                  <w:enabled/>
                  <w:calcOnExit w:val="0"/>
                  <w:textInput>
                    <w:format w:val="UPPERCASE"/>
                  </w:textInput>
                </w:ffData>
              </w:fldChar>
            </w:r>
            <w:bookmarkStart w:id="17" w:name="Texto21"/>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7"/>
          </w:p>
        </w:tc>
      </w:tr>
      <w:tr w:rsidR="00CB1A3C" w:rsidTr="007D3878">
        <w:tc>
          <w:tcPr>
            <w:tcW w:w="7479" w:type="dxa"/>
            <w:gridSpan w:val="3"/>
            <w:shd w:val="clear" w:color="auto" w:fill="F2F2F2" w:themeFill="background1" w:themeFillShade="F2"/>
          </w:tcPr>
          <w:p w:rsidR="00CB1A3C" w:rsidRPr="007D3878" w:rsidRDefault="00CB1A3C" w:rsidP="00C713F4">
            <w:pPr>
              <w:tabs>
                <w:tab w:val="center" w:pos="4513"/>
              </w:tabs>
              <w:suppressAutoHyphens/>
              <w:jc w:val="both"/>
              <w:rPr>
                <w:rFonts w:ascii="Arial Narrow" w:hAnsi="Arial Narrow"/>
                <w:sz w:val="18"/>
                <w:szCs w:val="18"/>
              </w:rPr>
            </w:pPr>
            <w:r w:rsidRPr="007D3878">
              <w:rPr>
                <w:rFonts w:ascii="Arial Narrow" w:hAnsi="Arial Narrow"/>
                <w:sz w:val="18"/>
                <w:szCs w:val="18"/>
              </w:rPr>
              <w:t>¿Agotó las convocatorias de permanencia de la Universidad de Sevilla en los estudios que desea reanudar?</w:t>
            </w:r>
          </w:p>
        </w:tc>
        <w:tc>
          <w:tcPr>
            <w:tcW w:w="3151" w:type="dxa"/>
          </w:tcPr>
          <w:p w:rsidR="00CB1A3C" w:rsidRDefault="007D3878" w:rsidP="00C713F4">
            <w:pPr>
              <w:tabs>
                <w:tab w:val="center" w:pos="4513"/>
              </w:tabs>
              <w:suppressAutoHyphens/>
              <w:jc w:val="both"/>
              <w:rPr>
                <w:rFonts w:ascii="Arial Narrow" w:hAnsi="Arial Narrow"/>
                <w:b/>
              </w:rPr>
            </w:pPr>
            <w:r>
              <w:rPr>
                <w:rFonts w:ascii="Arial Narrow" w:hAnsi="Arial Narrow"/>
                <w:b/>
              </w:rPr>
              <w:fldChar w:fldCharType="begin">
                <w:ffData>
                  <w:name w:val="Casilla2"/>
                  <w:enabled/>
                  <w:calcOnExit w:val="0"/>
                  <w:checkBox>
                    <w:sizeAuto/>
                    <w:default w:val="0"/>
                  </w:checkBox>
                </w:ffData>
              </w:fldChar>
            </w:r>
            <w:bookmarkStart w:id="18" w:name="Casilla2"/>
            <w:r>
              <w:rPr>
                <w:rFonts w:ascii="Arial Narrow" w:hAnsi="Arial Narrow"/>
                <w:b/>
              </w:rPr>
              <w:instrText xml:space="preserve"> FORMCHECKBOX </w:instrText>
            </w:r>
            <w:r w:rsidR="00A77E78">
              <w:rPr>
                <w:rFonts w:ascii="Arial Narrow" w:hAnsi="Arial Narrow"/>
                <w:b/>
              </w:rPr>
            </w:r>
            <w:r w:rsidR="00A77E78">
              <w:rPr>
                <w:rFonts w:ascii="Arial Narrow" w:hAnsi="Arial Narrow"/>
                <w:b/>
              </w:rPr>
              <w:fldChar w:fldCharType="separate"/>
            </w:r>
            <w:r>
              <w:rPr>
                <w:rFonts w:ascii="Arial Narrow" w:hAnsi="Arial Narrow"/>
                <w:b/>
              </w:rPr>
              <w:fldChar w:fldCharType="end"/>
            </w:r>
            <w:bookmarkEnd w:id="18"/>
            <w:r>
              <w:rPr>
                <w:rFonts w:ascii="Arial Narrow" w:hAnsi="Arial Narrow"/>
                <w:b/>
              </w:rPr>
              <w:t xml:space="preserve"> SÍ       </w:t>
            </w:r>
            <w:r>
              <w:rPr>
                <w:rFonts w:ascii="Arial Narrow" w:hAnsi="Arial Narrow"/>
                <w:b/>
              </w:rPr>
              <w:fldChar w:fldCharType="begin">
                <w:ffData>
                  <w:name w:val="Casilla3"/>
                  <w:enabled/>
                  <w:calcOnExit w:val="0"/>
                  <w:checkBox>
                    <w:sizeAuto/>
                    <w:default w:val="0"/>
                  </w:checkBox>
                </w:ffData>
              </w:fldChar>
            </w:r>
            <w:bookmarkStart w:id="19" w:name="Casilla3"/>
            <w:r>
              <w:rPr>
                <w:rFonts w:ascii="Arial Narrow" w:hAnsi="Arial Narrow"/>
                <w:b/>
              </w:rPr>
              <w:instrText xml:space="preserve"> FORMCHECKBOX </w:instrText>
            </w:r>
            <w:r w:rsidR="00A77E78">
              <w:rPr>
                <w:rFonts w:ascii="Arial Narrow" w:hAnsi="Arial Narrow"/>
                <w:b/>
              </w:rPr>
            </w:r>
            <w:r w:rsidR="00A77E78">
              <w:rPr>
                <w:rFonts w:ascii="Arial Narrow" w:hAnsi="Arial Narrow"/>
                <w:b/>
              </w:rPr>
              <w:fldChar w:fldCharType="separate"/>
            </w:r>
            <w:r>
              <w:rPr>
                <w:rFonts w:ascii="Arial Narrow" w:hAnsi="Arial Narrow"/>
                <w:b/>
              </w:rPr>
              <w:fldChar w:fldCharType="end"/>
            </w:r>
            <w:bookmarkEnd w:id="19"/>
            <w:r>
              <w:rPr>
                <w:rFonts w:ascii="Arial Narrow" w:hAnsi="Arial Narrow"/>
                <w:b/>
              </w:rPr>
              <w:t xml:space="preserve"> NO</w:t>
            </w:r>
          </w:p>
        </w:tc>
      </w:tr>
    </w:tbl>
    <w:p w:rsidR="00C713F4" w:rsidRDefault="00C713F4" w:rsidP="00C713F4">
      <w:pPr>
        <w:tabs>
          <w:tab w:val="center" w:pos="4513"/>
        </w:tabs>
        <w:suppressAutoHyphens/>
        <w:jc w:val="both"/>
        <w:rPr>
          <w:rFonts w:ascii="Arial Narrow" w:hAnsi="Arial Narrow"/>
          <w:b/>
        </w:rPr>
      </w:pPr>
    </w:p>
    <w:p w:rsidR="007D3878" w:rsidRDefault="007D3878" w:rsidP="00C713F4">
      <w:pPr>
        <w:tabs>
          <w:tab w:val="center" w:pos="4513"/>
        </w:tabs>
        <w:suppressAutoHyphens/>
        <w:jc w:val="both"/>
        <w:rPr>
          <w:rFonts w:ascii="Arial Narrow" w:hAnsi="Arial Narrow"/>
          <w:b/>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1384"/>
        <w:gridCol w:w="284"/>
        <w:gridCol w:w="425"/>
        <w:gridCol w:w="850"/>
        <w:gridCol w:w="851"/>
        <w:gridCol w:w="3260"/>
        <w:gridCol w:w="992"/>
        <w:gridCol w:w="1843"/>
        <w:gridCol w:w="741"/>
      </w:tblGrid>
      <w:tr w:rsidR="007D3878" w:rsidTr="005174B7">
        <w:tc>
          <w:tcPr>
            <w:tcW w:w="10630" w:type="dxa"/>
            <w:gridSpan w:val="9"/>
            <w:shd w:val="clear" w:color="auto" w:fill="F2F2F2" w:themeFill="background1" w:themeFillShade="F2"/>
          </w:tcPr>
          <w:p w:rsidR="007D3878" w:rsidRDefault="007D3878" w:rsidP="005174B7">
            <w:pPr>
              <w:tabs>
                <w:tab w:val="center" w:pos="4513"/>
              </w:tabs>
              <w:suppressAutoHyphens/>
              <w:jc w:val="center"/>
              <w:rPr>
                <w:rFonts w:ascii="Arial Narrow" w:hAnsi="Arial Narrow"/>
                <w:b/>
              </w:rPr>
            </w:pPr>
            <w:r>
              <w:rPr>
                <w:rFonts w:ascii="Arial Narrow" w:hAnsi="Arial Narrow"/>
                <w:b/>
              </w:rPr>
              <w:t xml:space="preserve">ESTUDIOS PARA LOS QUE TRASLADÓ SU EXPEDIENTE </w:t>
            </w:r>
          </w:p>
        </w:tc>
      </w:tr>
      <w:tr w:rsidR="007D3878" w:rsidTr="005174B7">
        <w:tc>
          <w:tcPr>
            <w:tcW w:w="2093" w:type="dxa"/>
            <w:gridSpan w:val="3"/>
            <w:shd w:val="clear" w:color="auto" w:fill="F2F2F2" w:themeFill="background1" w:themeFillShade="F2"/>
          </w:tcPr>
          <w:p w:rsidR="007D3878" w:rsidRPr="007D3878" w:rsidRDefault="007D3878" w:rsidP="005174B7">
            <w:pPr>
              <w:tabs>
                <w:tab w:val="center" w:pos="4513"/>
              </w:tabs>
              <w:suppressAutoHyphens/>
              <w:jc w:val="both"/>
              <w:rPr>
                <w:rFonts w:ascii="Arial Narrow" w:hAnsi="Arial Narrow"/>
                <w:sz w:val="18"/>
                <w:szCs w:val="18"/>
              </w:rPr>
            </w:pPr>
            <w:r w:rsidRPr="007D3878">
              <w:rPr>
                <w:rFonts w:ascii="Arial Narrow" w:hAnsi="Arial Narrow"/>
                <w:sz w:val="18"/>
                <w:szCs w:val="18"/>
              </w:rPr>
              <w:t>Titulación / especialidad</w:t>
            </w:r>
          </w:p>
        </w:tc>
        <w:tc>
          <w:tcPr>
            <w:tcW w:w="8537" w:type="dxa"/>
            <w:gridSpan w:val="6"/>
          </w:tcPr>
          <w:p w:rsidR="007D3878" w:rsidRPr="007D3878" w:rsidRDefault="002420A5" w:rsidP="005174B7">
            <w:pPr>
              <w:tabs>
                <w:tab w:val="center" w:pos="4513"/>
              </w:tabs>
              <w:suppressAutoHyphens/>
              <w:jc w:val="both"/>
              <w:rPr>
                <w:rFonts w:ascii="Arial Narrow" w:hAnsi="Arial Narrow"/>
                <w:sz w:val="18"/>
                <w:szCs w:val="18"/>
              </w:rPr>
            </w:pPr>
            <w:r>
              <w:rPr>
                <w:rFonts w:ascii="Arial Narrow" w:hAnsi="Arial Narrow"/>
                <w:sz w:val="18"/>
                <w:szCs w:val="18"/>
              </w:rPr>
              <w:fldChar w:fldCharType="begin">
                <w:ffData>
                  <w:name w:val=""/>
                  <w:enabled/>
                  <w:calcOnExit w:val="0"/>
                  <w:textInput>
                    <w:format w:val="UPPERCASE"/>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r>
      <w:tr w:rsidR="007D3878" w:rsidTr="005174B7">
        <w:tc>
          <w:tcPr>
            <w:tcW w:w="2093" w:type="dxa"/>
            <w:gridSpan w:val="3"/>
            <w:shd w:val="clear" w:color="auto" w:fill="F2F2F2" w:themeFill="background1" w:themeFillShade="F2"/>
          </w:tcPr>
          <w:p w:rsidR="007D3878" w:rsidRPr="007D3878" w:rsidRDefault="007D3878" w:rsidP="005174B7">
            <w:pPr>
              <w:tabs>
                <w:tab w:val="center" w:pos="4513"/>
              </w:tabs>
              <w:suppressAutoHyphens/>
              <w:jc w:val="both"/>
              <w:rPr>
                <w:rFonts w:ascii="Arial Narrow" w:hAnsi="Arial Narrow"/>
                <w:sz w:val="18"/>
                <w:szCs w:val="18"/>
              </w:rPr>
            </w:pPr>
            <w:r w:rsidRPr="007D3878">
              <w:rPr>
                <w:rFonts w:ascii="Arial Narrow" w:hAnsi="Arial Narrow"/>
                <w:sz w:val="18"/>
                <w:szCs w:val="18"/>
              </w:rPr>
              <w:t>Centro (Facultad o Escuela)</w:t>
            </w:r>
          </w:p>
        </w:tc>
        <w:tc>
          <w:tcPr>
            <w:tcW w:w="8537" w:type="dxa"/>
            <w:gridSpan w:val="6"/>
          </w:tcPr>
          <w:p w:rsidR="007D3878" w:rsidRPr="007D3878" w:rsidRDefault="002420A5" w:rsidP="005174B7">
            <w:pPr>
              <w:tabs>
                <w:tab w:val="center" w:pos="4513"/>
              </w:tabs>
              <w:suppressAutoHyphens/>
              <w:jc w:val="both"/>
              <w:rPr>
                <w:rFonts w:ascii="Arial Narrow" w:hAnsi="Arial Narrow"/>
                <w:b/>
                <w:sz w:val="18"/>
                <w:szCs w:val="18"/>
              </w:rPr>
            </w:pPr>
            <w:r>
              <w:rPr>
                <w:rFonts w:ascii="Arial Narrow" w:hAnsi="Arial Narrow"/>
                <w:b/>
                <w:sz w:val="18"/>
                <w:szCs w:val="18"/>
              </w:rPr>
              <w:fldChar w:fldCharType="begin">
                <w:ffData>
                  <w:name w:val=""/>
                  <w:enabled/>
                  <w:calcOnExit w:val="0"/>
                  <w:textInput>
                    <w:format w:val="UPPERCASE"/>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r>
      <w:tr w:rsidR="005174B7" w:rsidTr="005174B7">
        <w:tc>
          <w:tcPr>
            <w:tcW w:w="1384" w:type="dxa"/>
            <w:shd w:val="clear" w:color="auto" w:fill="F2F2F2" w:themeFill="background1" w:themeFillShade="F2"/>
          </w:tcPr>
          <w:p w:rsidR="005174B7" w:rsidRPr="007D3878" w:rsidRDefault="005174B7" w:rsidP="005174B7">
            <w:pPr>
              <w:tabs>
                <w:tab w:val="center" w:pos="4513"/>
              </w:tabs>
              <w:suppressAutoHyphens/>
              <w:jc w:val="both"/>
              <w:rPr>
                <w:rFonts w:ascii="Arial Narrow" w:hAnsi="Arial Narrow"/>
                <w:sz w:val="18"/>
                <w:szCs w:val="18"/>
              </w:rPr>
            </w:pPr>
            <w:r>
              <w:rPr>
                <w:rFonts w:ascii="Arial Narrow" w:hAnsi="Arial Narrow"/>
                <w:sz w:val="18"/>
                <w:szCs w:val="18"/>
              </w:rPr>
              <w:t>Universidad:</w:t>
            </w:r>
          </w:p>
        </w:tc>
        <w:tc>
          <w:tcPr>
            <w:tcW w:w="5670" w:type="dxa"/>
            <w:gridSpan w:val="5"/>
          </w:tcPr>
          <w:p w:rsidR="005174B7" w:rsidRPr="007D3878" w:rsidRDefault="002420A5" w:rsidP="005174B7">
            <w:pPr>
              <w:tabs>
                <w:tab w:val="center" w:pos="4513"/>
              </w:tabs>
              <w:suppressAutoHyphens/>
              <w:jc w:val="both"/>
              <w:rPr>
                <w:rFonts w:ascii="Arial Narrow" w:hAnsi="Arial Narrow"/>
                <w:b/>
                <w:sz w:val="18"/>
                <w:szCs w:val="18"/>
              </w:rPr>
            </w:pPr>
            <w:r>
              <w:rPr>
                <w:rFonts w:ascii="Arial Narrow" w:hAnsi="Arial Narrow"/>
                <w:b/>
                <w:sz w:val="18"/>
                <w:szCs w:val="18"/>
              </w:rPr>
              <w:fldChar w:fldCharType="begin">
                <w:ffData>
                  <w:name w:val="Texto22"/>
                  <w:enabled/>
                  <w:calcOnExit w:val="0"/>
                  <w:textInput>
                    <w:format w:val="UPPERCASE"/>
                  </w:textInput>
                </w:ffData>
              </w:fldChar>
            </w:r>
            <w:bookmarkStart w:id="20" w:name="Texto22"/>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20"/>
          </w:p>
        </w:tc>
        <w:tc>
          <w:tcPr>
            <w:tcW w:w="992" w:type="dxa"/>
            <w:shd w:val="clear" w:color="auto" w:fill="F2F2F2" w:themeFill="background1" w:themeFillShade="F2"/>
          </w:tcPr>
          <w:p w:rsidR="005174B7" w:rsidRPr="005174B7" w:rsidRDefault="005174B7" w:rsidP="005174B7">
            <w:pPr>
              <w:tabs>
                <w:tab w:val="center" w:pos="4513"/>
              </w:tabs>
              <w:suppressAutoHyphens/>
              <w:jc w:val="both"/>
              <w:rPr>
                <w:rFonts w:ascii="Arial Narrow" w:hAnsi="Arial Narrow"/>
                <w:sz w:val="18"/>
                <w:szCs w:val="18"/>
              </w:rPr>
            </w:pPr>
            <w:r w:rsidRPr="005174B7">
              <w:rPr>
                <w:rFonts w:ascii="Arial Narrow" w:hAnsi="Arial Narrow"/>
                <w:sz w:val="18"/>
                <w:szCs w:val="18"/>
              </w:rPr>
              <w:t>Localidad:</w:t>
            </w:r>
          </w:p>
        </w:tc>
        <w:tc>
          <w:tcPr>
            <w:tcW w:w="2584" w:type="dxa"/>
            <w:gridSpan w:val="2"/>
          </w:tcPr>
          <w:p w:rsidR="005174B7" w:rsidRPr="007D3878" w:rsidRDefault="002420A5" w:rsidP="005174B7">
            <w:pPr>
              <w:tabs>
                <w:tab w:val="center" w:pos="4513"/>
              </w:tabs>
              <w:suppressAutoHyphens/>
              <w:jc w:val="both"/>
              <w:rPr>
                <w:rFonts w:ascii="Arial Narrow" w:hAnsi="Arial Narrow"/>
                <w:b/>
                <w:sz w:val="18"/>
                <w:szCs w:val="18"/>
              </w:rPr>
            </w:pPr>
            <w:r>
              <w:rPr>
                <w:rFonts w:ascii="Arial Narrow" w:hAnsi="Arial Narrow"/>
                <w:b/>
                <w:sz w:val="18"/>
                <w:szCs w:val="18"/>
              </w:rPr>
              <w:fldChar w:fldCharType="begin">
                <w:ffData>
                  <w:name w:val="Texto23"/>
                  <w:enabled/>
                  <w:calcOnExit w:val="0"/>
                  <w:textInput>
                    <w:format w:val="UPPERCASE"/>
                  </w:textInput>
                </w:ffData>
              </w:fldChar>
            </w:r>
            <w:bookmarkStart w:id="21" w:name="Texto23"/>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21"/>
          </w:p>
        </w:tc>
      </w:tr>
      <w:tr w:rsidR="00FF63F6" w:rsidTr="00517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668" w:type="dxa"/>
          <w:wAfter w:w="741" w:type="dxa"/>
        </w:trPr>
        <w:tc>
          <w:tcPr>
            <w:tcW w:w="1275" w:type="dxa"/>
            <w:gridSpan w:val="2"/>
            <w:shd w:val="clear" w:color="auto" w:fill="auto"/>
          </w:tcPr>
          <w:p w:rsidR="00FF63F6" w:rsidRDefault="00FF63F6" w:rsidP="005174B7">
            <w:pPr>
              <w:suppressAutoHyphens/>
              <w:jc w:val="both"/>
              <w:rPr>
                <w:rFonts w:ascii="Arial Narrow" w:hAnsi="Arial Narrow"/>
                <w:sz w:val="24"/>
                <w:szCs w:val="24"/>
              </w:rPr>
            </w:pPr>
          </w:p>
        </w:tc>
        <w:tc>
          <w:tcPr>
            <w:tcW w:w="851" w:type="dxa"/>
            <w:shd w:val="clear" w:color="auto" w:fill="auto"/>
          </w:tcPr>
          <w:p w:rsidR="00FF63F6" w:rsidRDefault="00FF63F6" w:rsidP="005174B7">
            <w:pPr>
              <w:suppressAutoHyphens/>
              <w:jc w:val="both"/>
              <w:rPr>
                <w:rFonts w:ascii="Arial Narrow" w:hAnsi="Arial Narrow"/>
                <w:sz w:val="24"/>
                <w:szCs w:val="24"/>
              </w:rPr>
            </w:pPr>
          </w:p>
        </w:tc>
        <w:tc>
          <w:tcPr>
            <w:tcW w:w="6095" w:type="dxa"/>
            <w:gridSpan w:val="3"/>
          </w:tcPr>
          <w:p w:rsidR="005174B7" w:rsidRDefault="005174B7" w:rsidP="005174B7">
            <w:pPr>
              <w:suppressAutoHyphens/>
              <w:jc w:val="both"/>
              <w:rPr>
                <w:rFonts w:ascii="Arial Narrow" w:hAnsi="Arial Narrow"/>
                <w:sz w:val="24"/>
                <w:szCs w:val="24"/>
              </w:rPr>
            </w:pPr>
          </w:p>
        </w:tc>
      </w:tr>
    </w:tbl>
    <w:tbl>
      <w:tblPr>
        <w:tblStyle w:val="Tablaconcuadrcula"/>
        <w:tblW w:w="0" w:type="auto"/>
        <w:tblInd w:w="-34" w:type="dxa"/>
        <w:tblLook w:val="04A0" w:firstRow="1" w:lastRow="0" w:firstColumn="1" w:lastColumn="0" w:noHBand="0" w:noVBand="1"/>
      </w:tblPr>
      <w:tblGrid>
        <w:gridCol w:w="10632"/>
      </w:tblGrid>
      <w:tr w:rsidR="005174B7" w:rsidTr="005174B7">
        <w:tc>
          <w:tcPr>
            <w:tcW w:w="10632" w:type="dxa"/>
            <w:shd w:val="clear" w:color="auto" w:fill="F2F2F2" w:themeFill="background1" w:themeFillShade="F2"/>
          </w:tcPr>
          <w:p w:rsidR="005174B7" w:rsidRDefault="005174B7" w:rsidP="00DA1CE3">
            <w:pPr>
              <w:suppressAutoHyphens/>
              <w:rPr>
                <w:rFonts w:ascii="Arial Narrow" w:hAnsi="Arial Narrow"/>
                <w:sz w:val="24"/>
                <w:szCs w:val="24"/>
              </w:rPr>
            </w:pPr>
            <w:r>
              <w:rPr>
                <w:rFonts w:ascii="Arial Narrow" w:hAnsi="Arial Narrow"/>
                <w:b/>
              </w:rPr>
              <w:t>SITUACIÓN ACADÉMICA</w:t>
            </w:r>
          </w:p>
        </w:tc>
      </w:tr>
      <w:tr w:rsidR="005174B7" w:rsidTr="005174B7">
        <w:tc>
          <w:tcPr>
            <w:tcW w:w="10632" w:type="dxa"/>
          </w:tcPr>
          <w:p w:rsidR="005174B7" w:rsidRDefault="005174B7" w:rsidP="00BC3643">
            <w:pPr>
              <w:suppressAutoHyphens/>
              <w:jc w:val="both"/>
              <w:rPr>
                <w:rFonts w:ascii="Arial Narrow" w:hAnsi="Arial Narrow"/>
              </w:rPr>
            </w:pPr>
            <w:r w:rsidRPr="005174B7">
              <w:rPr>
                <w:rFonts w:ascii="Arial Narrow" w:hAnsi="Arial Narrow"/>
              </w:rPr>
              <w:fldChar w:fldCharType="begin">
                <w:ffData>
                  <w:name w:val="Casilla4"/>
                  <w:enabled/>
                  <w:calcOnExit w:val="0"/>
                  <w:checkBox>
                    <w:sizeAuto/>
                    <w:default w:val="0"/>
                  </w:checkBox>
                </w:ffData>
              </w:fldChar>
            </w:r>
            <w:bookmarkStart w:id="22" w:name="Casilla4"/>
            <w:r w:rsidRPr="005174B7">
              <w:rPr>
                <w:rFonts w:ascii="Arial Narrow" w:hAnsi="Arial Narrow"/>
              </w:rPr>
              <w:instrText xml:space="preserve"> FORMCHECKBOX </w:instrText>
            </w:r>
            <w:r w:rsidR="00A77E78">
              <w:rPr>
                <w:rFonts w:ascii="Arial Narrow" w:hAnsi="Arial Narrow"/>
              </w:rPr>
            </w:r>
            <w:r w:rsidR="00A77E78">
              <w:rPr>
                <w:rFonts w:ascii="Arial Narrow" w:hAnsi="Arial Narrow"/>
              </w:rPr>
              <w:fldChar w:fldCharType="separate"/>
            </w:r>
            <w:r w:rsidRPr="005174B7">
              <w:rPr>
                <w:rFonts w:ascii="Arial Narrow" w:hAnsi="Arial Narrow"/>
              </w:rPr>
              <w:fldChar w:fldCharType="end"/>
            </w:r>
            <w:bookmarkEnd w:id="22"/>
            <w:r w:rsidRPr="005174B7">
              <w:rPr>
                <w:rFonts w:ascii="Arial Narrow" w:hAnsi="Arial Narrow"/>
              </w:rPr>
              <w:t xml:space="preserve"> He finalizado los estudios para los que en su día trasladé el expediente académico</w:t>
            </w:r>
            <w:r>
              <w:rPr>
                <w:rFonts w:ascii="Arial Narrow" w:hAnsi="Arial Narrow"/>
              </w:rPr>
              <w:t>.</w:t>
            </w:r>
          </w:p>
          <w:p w:rsidR="005174B7" w:rsidRDefault="005174B7" w:rsidP="005174B7">
            <w:pPr>
              <w:suppressAutoHyphens/>
              <w:jc w:val="both"/>
              <w:rPr>
                <w:rFonts w:ascii="Arial Narrow" w:hAnsi="Arial Narrow"/>
                <w:sz w:val="24"/>
                <w:szCs w:val="24"/>
              </w:rPr>
            </w:pPr>
            <w:r>
              <w:rPr>
                <w:rFonts w:ascii="Arial Narrow" w:hAnsi="Arial Narrow"/>
              </w:rPr>
              <w:fldChar w:fldCharType="begin">
                <w:ffData>
                  <w:name w:val="Casilla5"/>
                  <w:enabled/>
                  <w:calcOnExit w:val="0"/>
                  <w:checkBox>
                    <w:sizeAuto/>
                    <w:default w:val="0"/>
                  </w:checkBox>
                </w:ffData>
              </w:fldChar>
            </w:r>
            <w:bookmarkStart w:id="23" w:name="Casilla5"/>
            <w:r>
              <w:rPr>
                <w:rFonts w:ascii="Arial Narrow" w:hAnsi="Arial Narrow"/>
              </w:rPr>
              <w:instrText xml:space="preserve"> FORMCHECKBOX </w:instrText>
            </w:r>
            <w:r w:rsidR="00A77E78">
              <w:rPr>
                <w:rFonts w:ascii="Arial Narrow" w:hAnsi="Arial Narrow"/>
              </w:rPr>
            </w:r>
            <w:r w:rsidR="00A77E78">
              <w:rPr>
                <w:rFonts w:ascii="Arial Narrow" w:hAnsi="Arial Narrow"/>
              </w:rPr>
              <w:fldChar w:fldCharType="separate"/>
            </w:r>
            <w:r>
              <w:rPr>
                <w:rFonts w:ascii="Arial Narrow" w:hAnsi="Arial Narrow"/>
              </w:rPr>
              <w:fldChar w:fldCharType="end"/>
            </w:r>
            <w:bookmarkEnd w:id="23"/>
            <w:r>
              <w:rPr>
                <w:rFonts w:ascii="Arial Narrow" w:hAnsi="Arial Narrow"/>
              </w:rPr>
              <w:t xml:space="preserve"> No he finalizado los estudios para los que en su día trasladé el expediente académico.</w:t>
            </w:r>
          </w:p>
        </w:tc>
      </w:tr>
    </w:tbl>
    <w:p w:rsidR="00DA1CE3" w:rsidRDefault="00DA1CE3" w:rsidP="00BC3643">
      <w:pPr>
        <w:suppressAutoHyphens/>
        <w:ind w:left="2124"/>
        <w:jc w:val="both"/>
        <w:rPr>
          <w:rFonts w:ascii="Arial Narrow" w:hAnsi="Arial Narrow"/>
          <w:sz w:val="24"/>
          <w:szCs w:val="24"/>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10630"/>
      </w:tblGrid>
      <w:tr w:rsidR="00DA1CE3" w:rsidTr="00F41CFB">
        <w:tc>
          <w:tcPr>
            <w:tcW w:w="10630" w:type="dxa"/>
            <w:shd w:val="clear" w:color="auto" w:fill="F2F2F2" w:themeFill="background1" w:themeFillShade="F2"/>
          </w:tcPr>
          <w:p w:rsidR="00DA1CE3" w:rsidRDefault="00DA1CE3" w:rsidP="00F41CFB">
            <w:pPr>
              <w:tabs>
                <w:tab w:val="center" w:pos="4513"/>
              </w:tabs>
              <w:suppressAutoHyphens/>
              <w:jc w:val="center"/>
              <w:rPr>
                <w:rFonts w:ascii="Arial Narrow" w:hAnsi="Arial Narrow"/>
                <w:b/>
              </w:rPr>
            </w:pPr>
            <w:r>
              <w:rPr>
                <w:rFonts w:ascii="Arial Narrow" w:hAnsi="Arial Narrow"/>
                <w:b/>
              </w:rPr>
              <w:t>DOCUMENTOS QUE APORTA</w:t>
            </w:r>
          </w:p>
          <w:p w:rsidR="00DA1CE3" w:rsidRPr="00DA1CE3" w:rsidRDefault="00DA1CE3" w:rsidP="00F41CFB">
            <w:pPr>
              <w:tabs>
                <w:tab w:val="center" w:pos="4513"/>
              </w:tabs>
              <w:suppressAutoHyphens/>
              <w:jc w:val="center"/>
              <w:rPr>
                <w:rFonts w:ascii="Arial Narrow" w:hAnsi="Arial Narrow"/>
                <w:b/>
                <w:sz w:val="18"/>
                <w:szCs w:val="18"/>
              </w:rPr>
            </w:pPr>
            <w:r w:rsidRPr="00DA1CE3">
              <w:rPr>
                <w:rFonts w:ascii="Arial Narrow" w:hAnsi="Arial Narrow"/>
                <w:b/>
                <w:sz w:val="18"/>
                <w:szCs w:val="18"/>
              </w:rPr>
              <w:t>(Si el traslado de expediente se efectuó entre centros de la Universidad de Sevilla, no será necesaria la presentación de documentación alguna)</w:t>
            </w:r>
          </w:p>
        </w:tc>
      </w:tr>
      <w:tr w:rsidR="00DA1CE3" w:rsidRPr="007D3878" w:rsidTr="00DA1CE3">
        <w:tc>
          <w:tcPr>
            <w:tcW w:w="10630" w:type="dxa"/>
            <w:shd w:val="clear" w:color="auto" w:fill="FFFFFF" w:themeFill="background1"/>
          </w:tcPr>
          <w:p w:rsidR="00DA1CE3" w:rsidRDefault="00DA1CE3" w:rsidP="00DA1CE3">
            <w:pPr>
              <w:shd w:val="clear" w:color="auto" w:fill="FFFFFF" w:themeFill="background1"/>
              <w:tabs>
                <w:tab w:val="center" w:pos="4513"/>
              </w:tabs>
              <w:suppressAutoHyphens/>
              <w:jc w:val="both"/>
              <w:rPr>
                <w:rFonts w:ascii="Arial Narrow" w:hAnsi="Arial Narrow"/>
                <w:sz w:val="18"/>
                <w:szCs w:val="18"/>
              </w:rPr>
            </w:pPr>
          </w:p>
          <w:p w:rsidR="00DA1CE3" w:rsidRDefault="00DA1CE3" w:rsidP="00DA1CE3">
            <w:pPr>
              <w:shd w:val="clear" w:color="auto" w:fill="FFFFFF" w:themeFill="background1"/>
              <w:tabs>
                <w:tab w:val="center" w:pos="4513"/>
              </w:tabs>
              <w:suppressAutoHyphens/>
              <w:jc w:val="both"/>
              <w:rPr>
                <w:rFonts w:ascii="Arial Narrow" w:hAnsi="Arial Narrow"/>
                <w:sz w:val="18"/>
                <w:szCs w:val="18"/>
              </w:rPr>
            </w:pPr>
            <w:r>
              <w:rPr>
                <w:rFonts w:ascii="Arial Narrow" w:hAnsi="Arial Narrow"/>
                <w:sz w:val="18"/>
                <w:szCs w:val="18"/>
              </w:rPr>
              <w:fldChar w:fldCharType="begin">
                <w:ffData>
                  <w:name w:val="Casilla6"/>
                  <w:enabled/>
                  <w:calcOnExit w:val="0"/>
                  <w:checkBox>
                    <w:sizeAuto/>
                    <w:default w:val="0"/>
                  </w:checkBox>
                </w:ffData>
              </w:fldChar>
            </w:r>
            <w:bookmarkStart w:id="24" w:name="Casilla6"/>
            <w:r>
              <w:rPr>
                <w:rFonts w:ascii="Arial Narrow" w:hAnsi="Arial Narrow"/>
                <w:sz w:val="18"/>
                <w:szCs w:val="18"/>
              </w:rPr>
              <w:instrText xml:space="preserve"> FORMCHECKBOX </w:instrText>
            </w:r>
            <w:r w:rsidR="00A77E78">
              <w:rPr>
                <w:rFonts w:ascii="Arial Narrow" w:hAnsi="Arial Narrow"/>
                <w:sz w:val="18"/>
                <w:szCs w:val="18"/>
              </w:rPr>
            </w:r>
            <w:r w:rsidR="00A77E78">
              <w:rPr>
                <w:rFonts w:ascii="Arial Narrow" w:hAnsi="Arial Narrow"/>
                <w:sz w:val="18"/>
                <w:szCs w:val="18"/>
              </w:rPr>
              <w:fldChar w:fldCharType="separate"/>
            </w:r>
            <w:r>
              <w:rPr>
                <w:rFonts w:ascii="Arial Narrow" w:hAnsi="Arial Narrow"/>
                <w:sz w:val="18"/>
                <w:szCs w:val="18"/>
              </w:rPr>
              <w:fldChar w:fldCharType="end"/>
            </w:r>
            <w:bookmarkEnd w:id="24"/>
            <w:r>
              <w:rPr>
                <w:rFonts w:ascii="Arial Narrow" w:hAnsi="Arial Narrow"/>
                <w:sz w:val="18"/>
                <w:szCs w:val="18"/>
              </w:rPr>
              <w:t xml:space="preserve"> Fotocopia del título o del resguardo justificativo de haberlo solicitado (sólo en el caso de haber finalizado los estudios para los que en su día trasladó el expediente).</w:t>
            </w:r>
          </w:p>
          <w:p w:rsidR="00DA1CE3" w:rsidRPr="007D3878" w:rsidRDefault="00DA1CE3" w:rsidP="00DA1CE3">
            <w:pPr>
              <w:shd w:val="clear" w:color="auto" w:fill="FFFFFF" w:themeFill="background1"/>
              <w:tabs>
                <w:tab w:val="center" w:pos="4513"/>
              </w:tabs>
              <w:suppressAutoHyphens/>
              <w:jc w:val="both"/>
              <w:rPr>
                <w:rFonts w:ascii="Arial Narrow" w:hAnsi="Arial Narrow"/>
                <w:sz w:val="18"/>
                <w:szCs w:val="18"/>
              </w:rPr>
            </w:pPr>
            <w:r>
              <w:rPr>
                <w:rFonts w:ascii="Arial Narrow" w:hAnsi="Arial Narrow"/>
                <w:sz w:val="18"/>
                <w:szCs w:val="18"/>
              </w:rPr>
              <w:fldChar w:fldCharType="begin">
                <w:ffData>
                  <w:name w:val="Casilla7"/>
                  <w:enabled/>
                  <w:calcOnExit w:val="0"/>
                  <w:checkBox>
                    <w:sizeAuto/>
                    <w:default w:val="0"/>
                  </w:checkBox>
                </w:ffData>
              </w:fldChar>
            </w:r>
            <w:bookmarkStart w:id="25" w:name="Casilla7"/>
            <w:r>
              <w:rPr>
                <w:rFonts w:ascii="Arial Narrow" w:hAnsi="Arial Narrow"/>
                <w:sz w:val="18"/>
                <w:szCs w:val="18"/>
              </w:rPr>
              <w:instrText xml:space="preserve"> FORMCHECKBOX </w:instrText>
            </w:r>
            <w:r w:rsidR="00A77E78">
              <w:rPr>
                <w:rFonts w:ascii="Arial Narrow" w:hAnsi="Arial Narrow"/>
                <w:sz w:val="18"/>
                <w:szCs w:val="18"/>
              </w:rPr>
            </w:r>
            <w:r w:rsidR="00A77E78">
              <w:rPr>
                <w:rFonts w:ascii="Arial Narrow" w:hAnsi="Arial Narrow"/>
                <w:sz w:val="18"/>
                <w:szCs w:val="18"/>
              </w:rPr>
              <w:fldChar w:fldCharType="separate"/>
            </w:r>
            <w:r>
              <w:rPr>
                <w:rFonts w:ascii="Arial Narrow" w:hAnsi="Arial Narrow"/>
                <w:sz w:val="18"/>
                <w:szCs w:val="18"/>
              </w:rPr>
              <w:fldChar w:fldCharType="end"/>
            </w:r>
            <w:bookmarkEnd w:id="25"/>
            <w:r>
              <w:rPr>
                <w:rFonts w:ascii="Arial Narrow" w:hAnsi="Arial Narrow"/>
                <w:sz w:val="18"/>
                <w:szCs w:val="18"/>
              </w:rPr>
              <w:t xml:space="preserve"> Certificación académica de los estudios realizados.</w:t>
            </w:r>
            <w:r w:rsidRPr="00DA1CE3">
              <w:rPr>
                <w:rFonts w:ascii="Arial Narrow" w:hAnsi="Arial Narrow"/>
                <w:sz w:val="18"/>
                <w:szCs w:val="18"/>
                <w:shd w:val="clear" w:color="auto" w:fill="FFFFFF" w:themeFill="background1"/>
              </w:rPr>
              <w:fldChar w:fldCharType="begin">
                <w:ffData>
                  <w:name w:val=""/>
                  <w:enabled/>
                  <w:calcOnExit w:val="0"/>
                  <w:textInput>
                    <w:format w:val="UPPERCASE"/>
                  </w:textInput>
                </w:ffData>
              </w:fldChar>
            </w:r>
            <w:r w:rsidRPr="00DA1CE3">
              <w:rPr>
                <w:rFonts w:ascii="Arial Narrow" w:hAnsi="Arial Narrow"/>
                <w:sz w:val="18"/>
                <w:szCs w:val="18"/>
                <w:shd w:val="clear" w:color="auto" w:fill="FFFFFF" w:themeFill="background1"/>
              </w:rPr>
              <w:instrText xml:space="preserve"> FORMTEXT </w:instrText>
            </w:r>
            <w:r w:rsidRPr="00DA1CE3">
              <w:rPr>
                <w:rFonts w:ascii="Arial Narrow" w:hAnsi="Arial Narrow"/>
                <w:sz w:val="18"/>
                <w:szCs w:val="18"/>
                <w:shd w:val="clear" w:color="auto" w:fill="FFFFFF" w:themeFill="background1"/>
              </w:rPr>
            </w:r>
            <w:r w:rsidRPr="00DA1CE3">
              <w:rPr>
                <w:rFonts w:ascii="Arial Narrow" w:hAnsi="Arial Narrow"/>
                <w:sz w:val="18"/>
                <w:szCs w:val="18"/>
                <w:shd w:val="clear" w:color="auto" w:fill="FFFFFF" w:themeFill="background1"/>
              </w:rPr>
              <w:fldChar w:fldCharType="separate"/>
            </w:r>
            <w:r w:rsidRPr="00DA1CE3">
              <w:rPr>
                <w:rFonts w:ascii="Arial Narrow" w:hAnsi="Arial Narrow"/>
                <w:noProof/>
                <w:sz w:val="18"/>
                <w:szCs w:val="18"/>
                <w:shd w:val="clear" w:color="auto" w:fill="FFFFFF" w:themeFill="background1"/>
              </w:rPr>
              <w:t> </w:t>
            </w:r>
            <w:r w:rsidRPr="00DA1CE3">
              <w:rPr>
                <w:rFonts w:ascii="Arial Narrow" w:hAnsi="Arial Narrow"/>
                <w:noProof/>
                <w:sz w:val="18"/>
                <w:szCs w:val="18"/>
                <w:shd w:val="clear" w:color="auto" w:fill="FFFFFF" w:themeFill="background1"/>
              </w:rPr>
              <w:t> </w:t>
            </w:r>
            <w:r w:rsidRPr="00DA1CE3">
              <w:rPr>
                <w:rFonts w:ascii="Arial Narrow" w:hAnsi="Arial Narrow"/>
                <w:noProof/>
                <w:sz w:val="18"/>
                <w:szCs w:val="18"/>
                <w:shd w:val="clear" w:color="auto" w:fill="FFFFFF" w:themeFill="background1"/>
              </w:rPr>
              <w:t> </w:t>
            </w:r>
            <w:r w:rsidRPr="00DA1CE3">
              <w:rPr>
                <w:rFonts w:ascii="Arial Narrow" w:hAnsi="Arial Narrow"/>
                <w:noProof/>
                <w:sz w:val="18"/>
                <w:szCs w:val="18"/>
                <w:shd w:val="clear" w:color="auto" w:fill="FFFFFF" w:themeFill="background1"/>
              </w:rPr>
              <w:t> </w:t>
            </w:r>
            <w:r w:rsidRPr="00DA1CE3">
              <w:rPr>
                <w:rFonts w:ascii="Arial Narrow" w:hAnsi="Arial Narrow"/>
                <w:noProof/>
                <w:sz w:val="18"/>
                <w:szCs w:val="18"/>
                <w:shd w:val="clear" w:color="auto" w:fill="FFFFFF" w:themeFill="background1"/>
              </w:rPr>
              <w:t> </w:t>
            </w:r>
            <w:r w:rsidRPr="00DA1CE3">
              <w:rPr>
                <w:rFonts w:ascii="Arial Narrow" w:hAnsi="Arial Narrow"/>
                <w:sz w:val="18"/>
                <w:szCs w:val="18"/>
                <w:shd w:val="clear" w:color="auto" w:fill="FFFFFF" w:themeFill="background1"/>
              </w:rPr>
              <w:fldChar w:fldCharType="end"/>
            </w:r>
          </w:p>
        </w:tc>
      </w:tr>
    </w:tbl>
    <w:p w:rsidR="00BC3643" w:rsidRDefault="00BC3643" w:rsidP="00DA1CE3">
      <w:pPr>
        <w:shd w:val="clear" w:color="auto" w:fill="FFFFFF" w:themeFill="background1"/>
        <w:suppressAutoHyphens/>
        <w:ind w:left="2124"/>
        <w:jc w:val="both"/>
        <w:rPr>
          <w:rFonts w:ascii="Arial Narrow" w:hAnsi="Arial Narrow"/>
          <w:sz w:val="24"/>
          <w:szCs w:val="24"/>
        </w:rPr>
      </w:pPr>
    </w:p>
    <w:p w:rsidR="00FF037A" w:rsidRPr="00FF037A" w:rsidRDefault="00FF037A" w:rsidP="00FF037A">
      <w:pPr>
        <w:suppressAutoHyphens/>
        <w:jc w:val="center"/>
        <w:rPr>
          <w:rFonts w:ascii="Arial Narrow" w:hAnsi="Arial Narrow"/>
          <w:b/>
          <w:sz w:val="18"/>
          <w:szCs w:val="18"/>
          <w:u w:val="single"/>
          <w:lang w:val="es-ES"/>
        </w:rPr>
      </w:pPr>
      <w:r w:rsidRPr="00FF037A">
        <w:rPr>
          <w:rFonts w:ascii="Arial Narrow" w:hAnsi="Arial Narrow"/>
          <w:b/>
          <w:sz w:val="18"/>
          <w:szCs w:val="18"/>
          <w:u w:val="single"/>
          <w:lang w:val="es-ES"/>
        </w:rPr>
        <w:t>CLAÚSULA INFORMATIVA SOBRE PROTECCIÓN DE DATOS</w:t>
      </w:r>
    </w:p>
    <w:p w:rsidR="00FF037A" w:rsidRPr="00FF037A" w:rsidRDefault="00FF037A" w:rsidP="00FF037A">
      <w:pPr>
        <w:suppressAutoHyphens/>
        <w:jc w:val="both"/>
        <w:rPr>
          <w:rFonts w:ascii="Arial Narrow" w:hAnsi="Arial Narrow"/>
          <w:b/>
          <w:sz w:val="18"/>
          <w:szCs w:val="18"/>
          <w:u w:val="single"/>
          <w:lang w:val="es-ES"/>
        </w:rPr>
      </w:pPr>
    </w:p>
    <w:p w:rsidR="00FF037A" w:rsidRPr="00FF037A" w:rsidRDefault="00FF037A" w:rsidP="00FF037A">
      <w:pPr>
        <w:suppressAutoHyphens/>
        <w:jc w:val="both"/>
        <w:rPr>
          <w:rFonts w:ascii="Arial Narrow" w:hAnsi="Arial Narrow"/>
          <w:b/>
          <w:sz w:val="18"/>
          <w:szCs w:val="18"/>
          <w:lang w:val="es-ES"/>
        </w:rPr>
      </w:pPr>
      <w:r w:rsidRPr="00FF037A">
        <w:rPr>
          <w:rFonts w:ascii="Arial Narrow" w:hAnsi="Arial Narrow"/>
          <w:b/>
          <w:sz w:val="18"/>
          <w:szCs w:val="18"/>
          <w:lang w:val="es-ES"/>
        </w:rPr>
        <w:t xml:space="preserve">"En aplicación del principio de transparencia y lealtad regulado en el Reglamento General de Protección de datos RGPD UE 2016/679 y LOPDPyGDD (LO 3/2018) se le informa que la Universidad de Sevilla es responsable del presente tratamiento de datos personales, "Gestión de estudiantes oficiales de la US" que tiene como finalidad la organización </w:t>
      </w:r>
      <w:r w:rsidRPr="00FF037A">
        <w:rPr>
          <w:rFonts w:ascii="Arial Narrow" w:hAnsi="Arial Narrow"/>
          <w:sz w:val="18"/>
          <w:szCs w:val="18"/>
          <w:lang w:val="es-ES"/>
        </w:rPr>
        <w:t>de</w:t>
      </w:r>
      <w:r w:rsidRPr="00FF037A">
        <w:rPr>
          <w:rFonts w:ascii="Arial Narrow" w:hAnsi="Arial Narrow"/>
          <w:b/>
          <w:sz w:val="18"/>
          <w:szCs w:val="18"/>
          <w:lang w:val="es-ES"/>
        </w:rPr>
        <w:t xml:space="preserve"> la docencia y el estudio. El tratamiento se realiza para el cumplimiento de una obligación legal, y para el ejercicio de poderes públicos conferidos al responsable del tratamiento.</w:t>
      </w:r>
    </w:p>
    <w:p w:rsidR="00FF037A" w:rsidRPr="00FF037A" w:rsidRDefault="00FF037A" w:rsidP="00FF037A">
      <w:pPr>
        <w:suppressAutoHyphens/>
        <w:jc w:val="both"/>
        <w:rPr>
          <w:rFonts w:ascii="Arial Narrow" w:hAnsi="Arial Narrow"/>
          <w:b/>
          <w:sz w:val="18"/>
          <w:szCs w:val="18"/>
          <w:lang w:val="es-ES"/>
        </w:rPr>
      </w:pPr>
      <w:r w:rsidRPr="00FF037A">
        <w:rPr>
          <w:rFonts w:ascii="Arial Narrow" w:hAnsi="Arial Narrow"/>
          <w:b/>
          <w:sz w:val="18"/>
          <w:szCs w:val="18"/>
          <w:lang w:val="es-ES"/>
        </w:rPr>
        <w:t>De acuerdo con la normativa aplicable, tiene derecho a acceder, rectificar y suprimir sus datos personales, así como a otros derechos que puede consultar, junto a una información adicional más detallada, en el enlace</w:t>
      </w:r>
    </w:p>
    <w:p w:rsidR="005174B7" w:rsidRDefault="00A77E78" w:rsidP="00FF037A">
      <w:pPr>
        <w:suppressAutoHyphens/>
        <w:jc w:val="both"/>
        <w:rPr>
          <w:rFonts w:ascii="Arial Narrow" w:hAnsi="Arial Narrow"/>
          <w:sz w:val="18"/>
          <w:szCs w:val="18"/>
        </w:rPr>
      </w:pPr>
      <w:hyperlink r:id="rId8" w:history="1">
        <w:r w:rsidR="00FF037A" w:rsidRPr="00E053E6">
          <w:rPr>
            <w:rStyle w:val="Hipervnculo"/>
            <w:rFonts w:ascii="Arial Narrow" w:hAnsi="Arial Narrow"/>
            <w:b/>
            <w:sz w:val="18"/>
            <w:szCs w:val="18"/>
            <w:lang w:val="es-ES"/>
          </w:rPr>
          <w:t>http://servicio.us.es/academica/sites/default/files/Prot_Datos.pdf</w:t>
        </w:r>
      </w:hyperlink>
      <w:r w:rsidR="00DA1CE3">
        <w:rPr>
          <w:rFonts w:ascii="Arial Narrow" w:hAnsi="Arial Narrow"/>
          <w:sz w:val="18"/>
          <w:szCs w:val="18"/>
        </w:rPr>
        <w:t>.</w:t>
      </w:r>
    </w:p>
    <w:p w:rsidR="00FF037A" w:rsidRDefault="00FF037A" w:rsidP="00FF037A">
      <w:pPr>
        <w:suppressAutoHyphens/>
        <w:jc w:val="both"/>
        <w:rPr>
          <w:rFonts w:ascii="Arial Narrow" w:hAnsi="Arial Narrow"/>
          <w:sz w:val="18"/>
          <w:szCs w:val="18"/>
        </w:rPr>
      </w:pPr>
    </w:p>
    <w:p w:rsidR="00DA1CE3" w:rsidRDefault="00DA1CE3" w:rsidP="00DA1CE3">
      <w:pPr>
        <w:suppressAutoHyphens/>
        <w:jc w:val="both"/>
        <w:rPr>
          <w:rFonts w:ascii="Arial Narrow" w:hAnsi="Arial Narrow"/>
          <w:sz w:val="18"/>
          <w:szCs w:val="18"/>
        </w:rPr>
      </w:pPr>
      <w:r>
        <w:rPr>
          <w:rFonts w:ascii="Arial Narrow" w:hAnsi="Arial Narrow"/>
          <w:sz w:val="18"/>
          <w:szCs w:val="18"/>
        </w:rPr>
        <w:t>Quedo enterado que el falseamiento u omisión de los datos dará lugar a la anulación de la solicitud de reanudación de estudios y de todos los actos derivados posteriores. Asimismo, quedo enterado de que la falta de Resolución expresa de mi solicitud de admisión en el plazo de 3 meses permitirá entender desestimada la misma.</w:t>
      </w:r>
    </w:p>
    <w:p w:rsidR="00DA1CE3" w:rsidRDefault="00DA1CE3" w:rsidP="00DA1CE3">
      <w:pPr>
        <w:suppressAutoHyphens/>
        <w:jc w:val="both"/>
        <w:rPr>
          <w:rFonts w:ascii="Arial Narrow" w:hAnsi="Arial Narrow"/>
          <w:sz w:val="18"/>
          <w:szCs w:val="18"/>
        </w:rPr>
      </w:pPr>
    </w:p>
    <w:p w:rsidR="00DA1CE3" w:rsidRDefault="00DA1CE3" w:rsidP="00DA1CE3">
      <w:pPr>
        <w:suppressAutoHyphens/>
        <w:jc w:val="both"/>
        <w:rPr>
          <w:rFonts w:ascii="Arial Narrow" w:hAnsi="Arial Narrow"/>
          <w:sz w:val="24"/>
          <w:szCs w:val="24"/>
        </w:rPr>
      </w:pPr>
      <w:r>
        <w:rPr>
          <w:rFonts w:ascii="Arial Narrow" w:hAnsi="Arial Narrow"/>
          <w:sz w:val="18"/>
          <w:szCs w:val="18"/>
        </w:rPr>
        <w:tab/>
      </w:r>
      <w:r w:rsidR="006D7DA0">
        <w:rPr>
          <w:rFonts w:ascii="Arial Narrow" w:hAnsi="Arial Narrow"/>
          <w:sz w:val="18"/>
          <w:szCs w:val="18"/>
        </w:rPr>
        <w:tab/>
      </w:r>
      <w:r>
        <w:rPr>
          <w:rFonts w:ascii="Arial Narrow" w:hAnsi="Arial Narrow"/>
          <w:sz w:val="24"/>
          <w:szCs w:val="24"/>
        </w:rPr>
        <w:t xml:space="preserve">Sevilla. Fecha: </w:t>
      </w:r>
      <w:r w:rsidR="002420A5">
        <w:rPr>
          <w:rFonts w:ascii="Arial Narrow" w:hAnsi="Arial Narrow"/>
          <w:sz w:val="24"/>
          <w:szCs w:val="24"/>
        </w:rPr>
        <w:fldChar w:fldCharType="begin">
          <w:ffData>
            <w:name w:val="Texto24"/>
            <w:enabled/>
            <w:calcOnExit w:val="0"/>
            <w:textInput>
              <w:maxLength w:val="26"/>
            </w:textInput>
          </w:ffData>
        </w:fldChar>
      </w:r>
      <w:bookmarkStart w:id="26" w:name="Texto24"/>
      <w:r w:rsidR="002420A5">
        <w:rPr>
          <w:rFonts w:ascii="Arial Narrow" w:hAnsi="Arial Narrow"/>
          <w:sz w:val="24"/>
          <w:szCs w:val="24"/>
        </w:rPr>
        <w:instrText xml:space="preserve"> FORMTEXT </w:instrText>
      </w:r>
      <w:r w:rsidR="002420A5">
        <w:rPr>
          <w:rFonts w:ascii="Arial Narrow" w:hAnsi="Arial Narrow"/>
          <w:sz w:val="24"/>
          <w:szCs w:val="24"/>
        </w:rPr>
      </w:r>
      <w:r w:rsidR="002420A5">
        <w:rPr>
          <w:rFonts w:ascii="Arial Narrow" w:hAnsi="Arial Narrow"/>
          <w:sz w:val="24"/>
          <w:szCs w:val="24"/>
        </w:rPr>
        <w:fldChar w:fldCharType="separate"/>
      </w:r>
      <w:r w:rsidR="002420A5">
        <w:rPr>
          <w:rFonts w:ascii="Arial Narrow" w:hAnsi="Arial Narrow"/>
          <w:noProof/>
          <w:sz w:val="24"/>
          <w:szCs w:val="24"/>
        </w:rPr>
        <w:t> </w:t>
      </w:r>
      <w:r w:rsidR="002420A5">
        <w:rPr>
          <w:rFonts w:ascii="Arial Narrow" w:hAnsi="Arial Narrow"/>
          <w:noProof/>
          <w:sz w:val="24"/>
          <w:szCs w:val="24"/>
        </w:rPr>
        <w:t> </w:t>
      </w:r>
      <w:r w:rsidR="002420A5">
        <w:rPr>
          <w:rFonts w:ascii="Arial Narrow" w:hAnsi="Arial Narrow"/>
          <w:noProof/>
          <w:sz w:val="24"/>
          <w:szCs w:val="24"/>
        </w:rPr>
        <w:t> </w:t>
      </w:r>
      <w:r w:rsidR="002420A5">
        <w:rPr>
          <w:rFonts w:ascii="Arial Narrow" w:hAnsi="Arial Narrow"/>
          <w:noProof/>
          <w:sz w:val="24"/>
          <w:szCs w:val="24"/>
        </w:rPr>
        <w:t> </w:t>
      </w:r>
      <w:r w:rsidR="002420A5">
        <w:rPr>
          <w:rFonts w:ascii="Arial Narrow" w:hAnsi="Arial Narrow"/>
          <w:noProof/>
          <w:sz w:val="24"/>
          <w:szCs w:val="24"/>
        </w:rPr>
        <w:t> </w:t>
      </w:r>
      <w:r w:rsidR="002420A5">
        <w:rPr>
          <w:rFonts w:ascii="Arial Narrow" w:hAnsi="Arial Narrow"/>
          <w:sz w:val="24"/>
          <w:szCs w:val="24"/>
        </w:rPr>
        <w:fldChar w:fldCharType="end"/>
      </w:r>
      <w:bookmarkEnd w:id="26"/>
    </w:p>
    <w:p w:rsidR="00DA1CE3" w:rsidRDefault="00DA1CE3" w:rsidP="00DA1CE3">
      <w:pPr>
        <w:suppressAutoHyphens/>
        <w:jc w:val="both"/>
        <w:rPr>
          <w:rFonts w:ascii="Arial Narrow" w:hAnsi="Arial Narrow"/>
          <w:sz w:val="24"/>
          <w:szCs w:val="24"/>
        </w:rPr>
      </w:pPr>
    </w:p>
    <w:p w:rsidR="00DA1CE3" w:rsidRDefault="00DA1CE3" w:rsidP="00DA1CE3">
      <w:pPr>
        <w:suppressAutoHyphens/>
        <w:jc w:val="both"/>
        <w:rPr>
          <w:rFonts w:ascii="Arial Narrow" w:hAnsi="Arial Narrow"/>
          <w:sz w:val="24"/>
          <w:szCs w:val="24"/>
        </w:rPr>
      </w:pPr>
    </w:p>
    <w:p w:rsidR="00DA1CE3" w:rsidRDefault="00DA1CE3" w:rsidP="00DA1CE3">
      <w:pPr>
        <w:suppressAutoHyphens/>
        <w:jc w:val="both"/>
        <w:rPr>
          <w:rFonts w:ascii="Arial Narrow" w:hAnsi="Arial Narrow"/>
          <w:sz w:val="24"/>
          <w:szCs w:val="24"/>
        </w:rPr>
      </w:pPr>
    </w:p>
    <w:p w:rsidR="00DA1CE3" w:rsidRPr="00DA1CE3" w:rsidRDefault="00DA1CE3" w:rsidP="00DA1CE3">
      <w:pPr>
        <w:suppressAutoHyphens/>
        <w:jc w:val="center"/>
        <w:rPr>
          <w:rFonts w:ascii="Arial Narrow" w:hAnsi="Arial Narrow"/>
          <w:b/>
          <w:sz w:val="24"/>
          <w:szCs w:val="24"/>
        </w:rPr>
      </w:pPr>
    </w:p>
    <w:p w:rsidR="00DA1CE3" w:rsidRPr="00DA1CE3" w:rsidRDefault="00DA1CE3" w:rsidP="00DA1CE3">
      <w:pPr>
        <w:suppressAutoHyphens/>
        <w:jc w:val="center"/>
        <w:rPr>
          <w:rFonts w:ascii="Arial Narrow" w:hAnsi="Arial Narrow"/>
          <w:b/>
          <w:sz w:val="24"/>
          <w:szCs w:val="24"/>
        </w:rPr>
      </w:pPr>
    </w:p>
    <w:p w:rsidR="00DA1CE3" w:rsidRPr="00DA1CE3" w:rsidRDefault="00DA1CE3" w:rsidP="00DA1CE3">
      <w:pPr>
        <w:suppressAutoHyphens/>
        <w:jc w:val="center"/>
        <w:rPr>
          <w:rFonts w:ascii="Arial Narrow" w:hAnsi="Arial Narrow"/>
          <w:b/>
          <w:sz w:val="24"/>
          <w:szCs w:val="24"/>
        </w:rPr>
      </w:pPr>
      <w:r w:rsidRPr="00DA1CE3">
        <w:rPr>
          <w:rFonts w:ascii="Arial Narrow" w:hAnsi="Arial Narrow"/>
          <w:b/>
          <w:sz w:val="24"/>
          <w:szCs w:val="24"/>
        </w:rPr>
        <w:lastRenderedPageBreak/>
        <w:t>SR. DECANO DE LA FACULTAD DE TURISMO Y FINANZAS DE LA UNIVERSIDAD DE SEVILLA</w:t>
      </w:r>
    </w:p>
    <w:p w:rsidR="00DA1CE3" w:rsidRDefault="00000E86" w:rsidP="00000E86">
      <w:pPr>
        <w:suppressAutoHyphens/>
        <w:jc w:val="center"/>
        <w:rPr>
          <w:rFonts w:ascii="Arial Narrow" w:hAnsi="Arial Narrow"/>
          <w:sz w:val="24"/>
          <w:szCs w:val="24"/>
        </w:rPr>
      </w:pPr>
      <w:r>
        <w:rPr>
          <w:rFonts w:ascii="Arial Narrow" w:hAnsi="Arial Narrow"/>
          <w:sz w:val="24"/>
          <w:szCs w:val="24"/>
        </w:rPr>
        <w:t>Antes de cumplimentar la solicitud, lea la siguiente información:</w:t>
      </w:r>
    </w:p>
    <w:p w:rsidR="00000E86" w:rsidRDefault="00000E86" w:rsidP="00000E86">
      <w:pPr>
        <w:suppressAutoHyphens/>
        <w:jc w:val="center"/>
        <w:rPr>
          <w:rFonts w:ascii="Arial Narrow" w:hAnsi="Arial Narrow"/>
          <w:sz w:val="24"/>
          <w:szCs w:val="24"/>
        </w:rPr>
      </w:pPr>
    </w:p>
    <w:tbl>
      <w:tblPr>
        <w:tblStyle w:val="Tablaconcuadrcula"/>
        <w:tblW w:w="0" w:type="auto"/>
        <w:tblLook w:val="04A0" w:firstRow="1" w:lastRow="0" w:firstColumn="1" w:lastColumn="0" w:noHBand="0" w:noVBand="1"/>
      </w:tblPr>
      <w:tblGrid>
        <w:gridCol w:w="10630"/>
      </w:tblGrid>
      <w:tr w:rsidR="00000E86" w:rsidTr="00B25B2E">
        <w:tc>
          <w:tcPr>
            <w:tcW w:w="10630" w:type="dxa"/>
            <w:shd w:val="clear" w:color="auto" w:fill="F2F2F2" w:themeFill="background1" w:themeFillShade="F2"/>
          </w:tcPr>
          <w:p w:rsidR="00000E86" w:rsidRPr="00B25B2E" w:rsidRDefault="00000E86" w:rsidP="00000E86">
            <w:pPr>
              <w:suppressAutoHyphens/>
              <w:jc w:val="both"/>
              <w:rPr>
                <w:rFonts w:ascii="Arial Narrow" w:hAnsi="Arial Narrow"/>
                <w:b/>
                <w:sz w:val="22"/>
                <w:szCs w:val="22"/>
              </w:rPr>
            </w:pPr>
            <w:r w:rsidRPr="00B25B2E">
              <w:rPr>
                <w:rFonts w:ascii="Arial Narrow" w:hAnsi="Arial Narrow"/>
                <w:b/>
                <w:sz w:val="22"/>
                <w:szCs w:val="22"/>
              </w:rPr>
              <w:t>Estudiantes que pueden solicitar reanudar estudios</w:t>
            </w:r>
            <w:r w:rsidR="00B25B2E">
              <w:rPr>
                <w:rFonts w:ascii="Arial Narrow" w:hAnsi="Arial Narrow"/>
                <w:b/>
                <w:sz w:val="22"/>
                <w:szCs w:val="22"/>
              </w:rPr>
              <w:t>:</w:t>
            </w:r>
          </w:p>
        </w:tc>
      </w:tr>
      <w:tr w:rsidR="00000E86" w:rsidTr="00000E86">
        <w:tc>
          <w:tcPr>
            <w:tcW w:w="10630" w:type="dxa"/>
          </w:tcPr>
          <w:p w:rsidR="006D7DA0" w:rsidRDefault="006D7DA0" w:rsidP="00B25B2E">
            <w:pPr>
              <w:suppressAutoHyphens/>
              <w:jc w:val="both"/>
              <w:rPr>
                <w:rFonts w:ascii="Arial Narrow" w:hAnsi="Arial Narrow"/>
              </w:rPr>
            </w:pPr>
          </w:p>
          <w:p w:rsidR="00000E86" w:rsidRPr="00B25B2E" w:rsidRDefault="00B25B2E" w:rsidP="00B25B2E">
            <w:pPr>
              <w:suppressAutoHyphens/>
              <w:jc w:val="both"/>
              <w:rPr>
                <w:rFonts w:ascii="Arial Narrow" w:hAnsi="Arial Narrow"/>
              </w:rPr>
            </w:pPr>
            <w:r w:rsidRPr="00B25B2E">
              <w:rPr>
                <w:rFonts w:ascii="Arial Narrow" w:hAnsi="Arial Narrow"/>
              </w:rPr>
              <w:t>Los estudiantes que iniciaron estudios en la Universidad de Sevilla, abandonaron los mismos (mediante traslado o no) y, posteriormente, solicitan reanudarlos.</w:t>
            </w:r>
          </w:p>
          <w:p w:rsidR="00B25B2E" w:rsidRPr="00B25B2E" w:rsidRDefault="00B25B2E" w:rsidP="00B25B2E">
            <w:pPr>
              <w:suppressAutoHyphens/>
              <w:jc w:val="both"/>
              <w:rPr>
                <w:rFonts w:ascii="Arial Narrow" w:hAnsi="Arial Narrow"/>
              </w:rPr>
            </w:pPr>
          </w:p>
          <w:p w:rsidR="00B25B2E" w:rsidRPr="00B25B2E" w:rsidRDefault="00B25B2E" w:rsidP="00B25B2E">
            <w:pPr>
              <w:suppressAutoHyphens/>
              <w:jc w:val="both"/>
              <w:rPr>
                <w:rFonts w:ascii="Arial Narrow" w:hAnsi="Arial Narrow"/>
                <w:sz w:val="22"/>
                <w:szCs w:val="22"/>
              </w:rPr>
            </w:pPr>
            <w:r w:rsidRPr="00B25B2E">
              <w:rPr>
                <w:rFonts w:ascii="Arial Narrow" w:hAnsi="Arial Narrow"/>
              </w:rPr>
              <w:t xml:space="preserve">Los estudiantes que en su día iniciaron y posteriormente abandonaron estudios de </w:t>
            </w:r>
            <w:r w:rsidRPr="00B25B2E">
              <w:rPr>
                <w:rFonts w:ascii="Arial Narrow" w:hAnsi="Arial Narrow"/>
                <w:b/>
              </w:rPr>
              <w:t xml:space="preserve">primer y segundo ciclo </w:t>
            </w:r>
            <w:r w:rsidRPr="00B25B2E">
              <w:rPr>
                <w:rFonts w:ascii="Arial Narrow" w:hAnsi="Arial Narrow"/>
              </w:rPr>
              <w:t xml:space="preserve">que actualmente se encuentren en vías de extinción, </w:t>
            </w:r>
            <w:r w:rsidRPr="00B25B2E">
              <w:rPr>
                <w:rFonts w:ascii="Arial Narrow" w:hAnsi="Arial Narrow"/>
                <w:b/>
              </w:rPr>
              <w:t>no podrán reanudar dichos estudios.</w:t>
            </w:r>
          </w:p>
        </w:tc>
      </w:tr>
    </w:tbl>
    <w:p w:rsidR="00000E86" w:rsidRPr="00DA1CE3" w:rsidRDefault="00000E86" w:rsidP="00000E86">
      <w:pPr>
        <w:suppressAutoHyphens/>
        <w:jc w:val="center"/>
        <w:rPr>
          <w:rFonts w:ascii="Arial Narrow" w:hAnsi="Arial Narrow"/>
          <w:sz w:val="24"/>
          <w:szCs w:val="24"/>
        </w:rPr>
      </w:pPr>
    </w:p>
    <w:tbl>
      <w:tblPr>
        <w:tblStyle w:val="Tablaconcuadrcula"/>
        <w:tblW w:w="0" w:type="auto"/>
        <w:tblLook w:val="04A0" w:firstRow="1" w:lastRow="0" w:firstColumn="1" w:lastColumn="0" w:noHBand="0" w:noVBand="1"/>
      </w:tblPr>
      <w:tblGrid>
        <w:gridCol w:w="10630"/>
      </w:tblGrid>
      <w:tr w:rsidR="00B25B2E" w:rsidTr="00F41CFB">
        <w:tc>
          <w:tcPr>
            <w:tcW w:w="10630" w:type="dxa"/>
            <w:shd w:val="clear" w:color="auto" w:fill="F2F2F2" w:themeFill="background1" w:themeFillShade="F2"/>
          </w:tcPr>
          <w:p w:rsidR="00B25B2E" w:rsidRPr="00B25B2E" w:rsidRDefault="00B25B2E" w:rsidP="00F41CFB">
            <w:pPr>
              <w:suppressAutoHyphens/>
              <w:jc w:val="both"/>
              <w:rPr>
                <w:rFonts w:ascii="Arial Narrow" w:hAnsi="Arial Narrow"/>
                <w:b/>
                <w:sz w:val="22"/>
                <w:szCs w:val="22"/>
              </w:rPr>
            </w:pPr>
            <w:r>
              <w:rPr>
                <w:rFonts w:ascii="Arial Narrow" w:hAnsi="Arial Narrow"/>
                <w:b/>
                <w:sz w:val="22"/>
                <w:szCs w:val="22"/>
              </w:rPr>
              <w:t>Requisitos para reanudar estudios:</w:t>
            </w:r>
          </w:p>
        </w:tc>
      </w:tr>
      <w:tr w:rsidR="00B25B2E" w:rsidTr="00F41CFB">
        <w:tc>
          <w:tcPr>
            <w:tcW w:w="10630" w:type="dxa"/>
          </w:tcPr>
          <w:p w:rsidR="006D7DA0" w:rsidRDefault="006D7DA0" w:rsidP="00F41CFB">
            <w:pPr>
              <w:suppressAutoHyphens/>
              <w:jc w:val="both"/>
              <w:rPr>
                <w:rFonts w:ascii="Arial Narrow" w:hAnsi="Arial Narrow"/>
                <w:b/>
              </w:rPr>
            </w:pPr>
          </w:p>
          <w:p w:rsidR="00B25B2E" w:rsidRPr="006D7DA0" w:rsidRDefault="00B25B2E" w:rsidP="00F41CFB">
            <w:pPr>
              <w:suppressAutoHyphens/>
              <w:jc w:val="both"/>
              <w:rPr>
                <w:rFonts w:ascii="Arial Narrow" w:hAnsi="Arial Narrow"/>
                <w:b/>
              </w:rPr>
            </w:pPr>
            <w:r w:rsidRPr="006D7DA0">
              <w:rPr>
                <w:rFonts w:ascii="Arial Narrow" w:hAnsi="Arial Narrow"/>
                <w:b/>
              </w:rPr>
              <w:t>Número mínimo de créditos superados en los estudios que solicita reanudar:</w:t>
            </w:r>
          </w:p>
          <w:p w:rsidR="00B25B2E" w:rsidRDefault="00B25B2E" w:rsidP="00F41CFB">
            <w:pPr>
              <w:suppressAutoHyphens/>
              <w:jc w:val="both"/>
              <w:rPr>
                <w:rFonts w:ascii="Arial Narrow" w:hAnsi="Arial Narrow"/>
              </w:rPr>
            </w:pPr>
          </w:p>
          <w:p w:rsidR="00B25B2E" w:rsidRDefault="00B25B2E" w:rsidP="00B25B2E">
            <w:pPr>
              <w:pStyle w:val="Prrafodelista"/>
              <w:numPr>
                <w:ilvl w:val="0"/>
                <w:numId w:val="1"/>
              </w:numPr>
              <w:suppressAutoHyphens/>
              <w:jc w:val="both"/>
              <w:rPr>
                <w:rFonts w:ascii="Arial Narrow" w:hAnsi="Arial Narrow"/>
              </w:rPr>
            </w:pPr>
            <w:r>
              <w:rPr>
                <w:rFonts w:ascii="Arial Narrow" w:hAnsi="Arial Narrow"/>
              </w:rPr>
              <w:t>Los estudiantes de la US que deseen reanudar estudios de Grado o Máster universitario</w:t>
            </w:r>
            <w:r w:rsidR="006D7DA0">
              <w:rPr>
                <w:rFonts w:ascii="Arial Narrow" w:hAnsi="Arial Narrow"/>
              </w:rPr>
              <w:t xml:space="preserve"> ya iniciados anteriormente deberán haber superado y/o reconocido en la titulación de origen al menos 6 créditos (art. 5.5 del R.D. 412/2014, de 6 de junio).</w:t>
            </w:r>
          </w:p>
          <w:p w:rsidR="006D7DA0" w:rsidRDefault="006D7DA0" w:rsidP="006D7DA0">
            <w:pPr>
              <w:suppressAutoHyphens/>
              <w:jc w:val="both"/>
              <w:rPr>
                <w:rFonts w:ascii="Arial Narrow" w:hAnsi="Arial Narrow"/>
              </w:rPr>
            </w:pPr>
          </w:p>
          <w:p w:rsidR="006D7DA0" w:rsidRPr="006D7DA0" w:rsidRDefault="006D7DA0" w:rsidP="006D7DA0">
            <w:pPr>
              <w:suppressAutoHyphens/>
              <w:jc w:val="both"/>
              <w:rPr>
                <w:rFonts w:ascii="Arial Narrow" w:hAnsi="Arial Narrow"/>
                <w:b/>
              </w:rPr>
            </w:pPr>
            <w:r w:rsidRPr="006D7DA0">
              <w:rPr>
                <w:rFonts w:ascii="Arial Narrow" w:hAnsi="Arial Narrow"/>
                <w:b/>
              </w:rPr>
              <w:t>Normas de permanencia:</w:t>
            </w:r>
          </w:p>
          <w:p w:rsidR="006D7DA0" w:rsidRDefault="006D7DA0" w:rsidP="006D7DA0">
            <w:pPr>
              <w:suppressAutoHyphens/>
              <w:jc w:val="both"/>
              <w:rPr>
                <w:rFonts w:ascii="Arial Narrow" w:hAnsi="Arial Narrow"/>
              </w:rPr>
            </w:pPr>
          </w:p>
          <w:p w:rsidR="006D7DA0" w:rsidRPr="006D7DA0" w:rsidRDefault="006D7DA0" w:rsidP="006D7DA0">
            <w:pPr>
              <w:pStyle w:val="Prrafodelista"/>
              <w:numPr>
                <w:ilvl w:val="0"/>
                <w:numId w:val="1"/>
              </w:numPr>
              <w:suppressAutoHyphens/>
              <w:jc w:val="both"/>
              <w:rPr>
                <w:rFonts w:ascii="Arial Narrow" w:hAnsi="Arial Narrow"/>
              </w:rPr>
            </w:pPr>
            <w:r>
              <w:rPr>
                <w:rFonts w:ascii="Arial Narrow" w:hAnsi="Arial Narrow"/>
              </w:rPr>
              <w:t>Serán desestimadas las solicitudes de estudiantes que hubieran agotado las normas de permanencia en los estudios que pretendan reanudar.</w:t>
            </w:r>
          </w:p>
        </w:tc>
      </w:tr>
    </w:tbl>
    <w:p w:rsidR="005174B7" w:rsidRDefault="005174B7" w:rsidP="00DA1CE3">
      <w:pPr>
        <w:suppressAutoHyphens/>
        <w:ind w:left="2124" w:hanging="1840"/>
        <w:jc w:val="both"/>
        <w:rPr>
          <w:rFonts w:ascii="Arial Narrow" w:hAnsi="Arial Narrow"/>
          <w:sz w:val="24"/>
          <w:szCs w:val="24"/>
        </w:rPr>
      </w:pPr>
    </w:p>
    <w:tbl>
      <w:tblPr>
        <w:tblStyle w:val="Tablaconcuadrcula"/>
        <w:tblW w:w="0" w:type="auto"/>
        <w:tblLook w:val="04A0" w:firstRow="1" w:lastRow="0" w:firstColumn="1" w:lastColumn="0" w:noHBand="0" w:noVBand="1"/>
      </w:tblPr>
      <w:tblGrid>
        <w:gridCol w:w="10630"/>
      </w:tblGrid>
      <w:tr w:rsidR="006D7DA0" w:rsidTr="00F41CFB">
        <w:tc>
          <w:tcPr>
            <w:tcW w:w="10630" w:type="dxa"/>
            <w:shd w:val="clear" w:color="auto" w:fill="F2F2F2" w:themeFill="background1" w:themeFillShade="F2"/>
          </w:tcPr>
          <w:p w:rsidR="006D7DA0" w:rsidRPr="00B25B2E" w:rsidRDefault="006D7DA0" w:rsidP="00F41CFB">
            <w:pPr>
              <w:suppressAutoHyphens/>
              <w:jc w:val="both"/>
              <w:rPr>
                <w:rFonts w:ascii="Arial Narrow" w:hAnsi="Arial Narrow"/>
                <w:b/>
                <w:sz w:val="22"/>
                <w:szCs w:val="22"/>
              </w:rPr>
            </w:pPr>
            <w:r>
              <w:rPr>
                <w:rFonts w:ascii="Arial Narrow" w:hAnsi="Arial Narrow"/>
                <w:b/>
                <w:sz w:val="22"/>
                <w:szCs w:val="22"/>
              </w:rPr>
              <w:t>Efectos:</w:t>
            </w:r>
          </w:p>
        </w:tc>
      </w:tr>
      <w:tr w:rsidR="006D7DA0" w:rsidTr="00F41CFB">
        <w:tc>
          <w:tcPr>
            <w:tcW w:w="10630" w:type="dxa"/>
          </w:tcPr>
          <w:p w:rsidR="006D7DA0" w:rsidRDefault="006D7DA0" w:rsidP="00F41CFB">
            <w:pPr>
              <w:suppressAutoHyphens/>
              <w:jc w:val="both"/>
              <w:rPr>
                <w:rFonts w:ascii="Arial Narrow" w:hAnsi="Arial Narrow"/>
              </w:rPr>
            </w:pPr>
          </w:p>
          <w:p w:rsidR="006D7DA0" w:rsidRPr="006D7DA0" w:rsidRDefault="006D7DA0" w:rsidP="00F41CFB">
            <w:pPr>
              <w:suppressAutoHyphens/>
              <w:jc w:val="both"/>
              <w:rPr>
                <w:rFonts w:ascii="Arial Narrow" w:hAnsi="Arial Narrow"/>
              </w:rPr>
            </w:pPr>
            <w:r w:rsidRPr="006D7DA0">
              <w:rPr>
                <w:rFonts w:ascii="Arial Narrow" w:hAnsi="Arial Narrow"/>
              </w:rPr>
              <w:t xml:space="preserve">Una vez </w:t>
            </w:r>
            <w:r>
              <w:rPr>
                <w:rFonts w:ascii="Arial Narrow" w:hAnsi="Arial Narrow"/>
              </w:rPr>
              <w:t xml:space="preserve">admitido, el estudiante deberá realizar </w:t>
            </w:r>
            <w:r w:rsidRPr="006D7DA0">
              <w:rPr>
                <w:rFonts w:ascii="Arial Narrow" w:hAnsi="Arial Narrow"/>
                <w:b/>
              </w:rPr>
              <w:t>matrícula presencial dentro de los plazos de matrícula ordinaria establecidos</w:t>
            </w:r>
            <w:r>
              <w:rPr>
                <w:rFonts w:ascii="Arial Narrow" w:hAnsi="Arial Narrow"/>
              </w:rPr>
              <w:t xml:space="preserve"> por el Calendario Académico, presentando el resguardo de haber solicitado el traslado de expediente.</w:t>
            </w:r>
          </w:p>
        </w:tc>
      </w:tr>
      <w:tr w:rsidR="006D7DA0" w:rsidTr="00F41CFB">
        <w:tc>
          <w:tcPr>
            <w:tcW w:w="10630" w:type="dxa"/>
            <w:shd w:val="clear" w:color="auto" w:fill="F2F2F2" w:themeFill="background1" w:themeFillShade="F2"/>
          </w:tcPr>
          <w:p w:rsidR="006D7DA0" w:rsidRPr="00B25B2E" w:rsidRDefault="006D7DA0" w:rsidP="00F41CFB">
            <w:pPr>
              <w:suppressAutoHyphens/>
              <w:jc w:val="both"/>
              <w:rPr>
                <w:rFonts w:ascii="Arial Narrow" w:hAnsi="Arial Narrow"/>
                <w:b/>
                <w:sz w:val="22"/>
                <w:szCs w:val="22"/>
              </w:rPr>
            </w:pPr>
            <w:r>
              <w:rPr>
                <w:rFonts w:ascii="Arial Narrow" w:hAnsi="Arial Narrow"/>
                <w:b/>
                <w:sz w:val="22"/>
                <w:szCs w:val="22"/>
              </w:rPr>
              <w:t>Plazo y lugar de presentación de solicitudes:</w:t>
            </w:r>
          </w:p>
        </w:tc>
      </w:tr>
      <w:tr w:rsidR="006D7DA0" w:rsidTr="00F41CFB">
        <w:tc>
          <w:tcPr>
            <w:tcW w:w="10630" w:type="dxa"/>
          </w:tcPr>
          <w:p w:rsidR="006D7DA0" w:rsidRDefault="006D7DA0" w:rsidP="006D7DA0">
            <w:pPr>
              <w:suppressAutoHyphens/>
              <w:jc w:val="both"/>
              <w:rPr>
                <w:rFonts w:ascii="Arial Narrow" w:hAnsi="Arial Narrow"/>
              </w:rPr>
            </w:pPr>
          </w:p>
          <w:p w:rsidR="006D7DA0" w:rsidRDefault="006D7DA0" w:rsidP="006D7DA0">
            <w:pPr>
              <w:suppressAutoHyphens/>
              <w:jc w:val="both"/>
              <w:rPr>
                <w:rFonts w:ascii="Arial Narrow" w:hAnsi="Arial Narrow"/>
              </w:rPr>
            </w:pPr>
            <w:r w:rsidRPr="00B25B2E">
              <w:rPr>
                <w:rFonts w:ascii="Arial Narrow" w:hAnsi="Arial Narrow"/>
              </w:rPr>
              <w:t>L</w:t>
            </w:r>
            <w:r>
              <w:rPr>
                <w:rFonts w:ascii="Arial Narrow" w:hAnsi="Arial Narrow"/>
              </w:rPr>
              <w:t xml:space="preserve">as solicitudes de admisión se dirigirán al Decano del centro en el que se imparta la titulación que se desee reanudar, del 1 al </w:t>
            </w:r>
            <w:r w:rsidR="001C4E38">
              <w:rPr>
                <w:rFonts w:ascii="Arial Narrow" w:hAnsi="Arial Narrow"/>
              </w:rPr>
              <w:t>31</w:t>
            </w:r>
            <w:r>
              <w:rPr>
                <w:rFonts w:ascii="Arial Narrow" w:hAnsi="Arial Narrow"/>
              </w:rPr>
              <w:t xml:space="preserve"> de </w:t>
            </w:r>
            <w:r w:rsidR="001C4E38">
              <w:rPr>
                <w:rFonts w:ascii="Arial Narrow" w:hAnsi="Arial Narrow"/>
              </w:rPr>
              <w:t>julio</w:t>
            </w:r>
            <w:r>
              <w:rPr>
                <w:rFonts w:ascii="Arial Narrow" w:hAnsi="Arial Narrow"/>
              </w:rPr>
              <w:t xml:space="preserve">. </w:t>
            </w:r>
            <w:r w:rsidRPr="006D7DA0">
              <w:rPr>
                <w:rFonts w:ascii="Arial Narrow" w:hAnsi="Arial Narrow"/>
                <w:u w:val="single"/>
              </w:rPr>
              <w:t>Más información en la Secretaría del centro responsable de los estudios</w:t>
            </w:r>
            <w:r>
              <w:rPr>
                <w:rFonts w:ascii="Arial Narrow" w:hAnsi="Arial Narrow"/>
              </w:rPr>
              <w:t>.</w:t>
            </w:r>
          </w:p>
          <w:p w:rsidR="006D7DA0" w:rsidRDefault="006D7DA0" w:rsidP="006D7DA0">
            <w:pPr>
              <w:suppressAutoHyphens/>
              <w:jc w:val="both"/>
              <w:rPr>
                <w:rFonts w:ascii="Arial Narrow" w:hAnsi="Arial Narrow"/>
              </w:rPr>
            </w:pPr>
          </w:p>
          <w:p w:rsidR="001D2EB4" w:rsidRPr="00F30010" w:rsidRDefault="001D2EB4" w:rsidP="001D2EB4">
            <w:pPr>
              <w:tabs>
                <w:tab w:val="center" w:pos="4513"/>
              </w:tabs>
              <w:suppressAutoHyphens/>
              <w:jc w:val="both"/>
              <w:rPr>
                <w:rFonts w:ascii="Arial Narrow" w:hAnsi="Arial Narrow"/>
                <w:b/>
              </w:rPr>
            </w:pPr>
            <w:r w:rsidRPr="00F30010">
              <w:rPr>
                <w:rFonts w:ascii="Arial Narrow" w:hAnsi="Arial Narrow"/>
              </w:rPr>
              <w:t>Pueden presentarse</w:t>
            </w:r>
            <w:r>
              <w:rPr>
                <w:rFonts w:ascii="Arial Narrow" w:hAnsi="Arial Narrow"/>
              </w:rPr>
              <w:t xml:space="preserve">  a través del Registro Electrónico de la Universidad de Sevilla (</w:t>
            </w:r>
            <w:hyperlink r:id="rId9" w:history="1">
              <w:r w:rsidRPr="00C5690B">
                <w:rPr>
                  <w:rStyle w:val="Hipervnculo"/>
                  <w:rFonts w:ascii="Arial Narrow" w:hAnsi="Arial Narrow"/>
                </w:rPr>
                <w:t>https://sede.us.es/web/guest/registro</w:t>
              </w:r>
            </w:hyperlink>
            <w:r w:rsidRPr="00787DD9">
              <w:rPr>
                <w:rFonts w:ascii="Arial Narrow" w:hAnsi="Arial Narrow"/>
              </w:rPr>
              <w:t>)</w:t>
            </w:r>
            <w:r>
              <w:rPr>
                <w:rFonts w:ascii="Arial Narrow" w:hAnsi="Arial Narrow"/>
              </w:rPr>
              <w:t xml:space="preserve"> y en caso de no disponer de los medios electrónicos necesarios para ello, podrá presentarse de forma presencial en las Oficinas de Asistencia en Materia de Registro de la Universidad de Sevilla (Rectorado-Pabellón de Brasil), previa cita, o en las de cualquier otra Administración Pública, así como por cualquier otro de los medios establecidos </w:t>
            </w:r>
            <w:r w:rsidRPr="00F30010">
              <w:rPr>
                <w:rFonts w:ascii="Arial Narrow" w:hAnsi="Arial Narrow"/>
              </w:rPr>
              <w:t xml:space="preserve">en el art. </w:t>
            </w:r>
            <w:r>
              <w:rPr>
                <w:rFonts w:ascii="Arial Narrow" w:hAnsi="Arial Narrow"/>
              </w:rPr>
              <w:t>16.4</w:t>
            </w:r>
            <w:r w:rsidRPr="00F30010">
              <w:rPr>
                <w:rFonts w:ascii="Arial Narrow" w:hAnsi="Arial Narrow"/>
              </w:rPr>
              <w:t xml:space="preserve"> de la </w:t>
            </w:r>
            <w:r w:rsidRPr="00F30010">
              <w:rPr>
                <w:rFonts w:ascii="Arial Narrow" w:hAnsi="Arial Narrow"/>
                <w:i/>
              </w:rPr>
              <w:t xml:space="preserve">Ley </w:t>
            </w:r>
            <w:r>
              <w:rPr>
                <w:rFonts w:ascii="Arial Narrow" w:hAnsi="Arial Narrow"/>
                <w:i/>
              </w:rPr>
              <w:t>39</w:t>
            </w:r>
            <w:r w:rsidRPr="00F30010">
              <w:rPr>
                <w:rFonts w:ascii="Arial Narrow" w:hAnsi="Arial Narrow"/>
                <w:i/>
              </w:rPr>
              <w:t>/</w:t>
            </w:r>
            <w:r>
              <w:rPr>
                <w:rFonts w:ascii="Arial Narrow" w:hAnsi="Arial Narrow"/>
                <w:i/>
              </w:rPr>
              <w:t>2015</w:t>
            </w:r>
            <w:r w:rsidRPr="00F30010">
              <w:rPr>
                <w:rFonts w:ascii="Arial Narrow" w:hAnsi="Arial Narrow"/>
                <w:i/>
              </w:rPr>
              <w:t xml:space="preserve">, de </w:t>
            </w:r>
            <w:r>
              <w:rPr>
                <w:rFonts w:ascii="Arial Narrow" w:hAnsi="Arial Narrow"/>
                <w:i/>
              </w:rPr>
              <w:t>1</w:t>
            </w:r>
            <w:r w:rsidRPr="00F30010">
              <w:rPr>
                <w:rFonts w:ascii="Arial Narrow" w:hAnsi="Arial Narrow"/>
                <w:i/>
              </w:rPr>
              <w:t xml:space="preserve"> de </w:t>
            </w:r>
            <w:r>
              <w:rPr>
                <w:rFonts w:ascii="Arial Narrow" w:hAnsi="Arial Narrow"/>
                <w:i/>
              </w:rPr>
              <w:t>octubre</w:t>
            </w:r>
            <w:r w:rsidRPr="00F30010">
              <w:rPr>
                <w:rFonts w:ascii="Arial Narrow" w:hAnsi="Arial Narrow"/>
                <w:i/>
              </w:rPr>
              <w:t xml:space="preserve">, de </w:t>
            </w:r>
            <w:r>
              <w:rPr>
                <w:rFonts w:ascii="Arial Narrow" w:hAnsi="Arial Narrow"/>
                <w:i/>
              </w:rPr>
              <w:t>del Procedimiento Administrativo Común en las Administraciones Públicas.</w:t>
            </w:r>
          </w:p>
          <w:p w:rsidR="006D7DA0" w:rsidRPr="00B25B2E" w:rsidRDefault="006D7DA0" w:rsidP="009454D8">
            <w:pPr>
              <w:suppressAutoHyphens/>
              <w:jc w:val="both"/>
              <w:rPr>
                <w:rFonts w:ascii="Arial Narrow" w:hAnsi="Arial Narrow"/>
                <w:sz w:val="22"/>
                <w:szCs w:val="22"/>
              </w:rPr>
            </w:pPr>
          </w:p>
        </w:tc>
      </w:tr>
      <w:tr w:rsidR="00EC3CAD" w:rsidTr="00F41CFB">
        <w:tc>
          <w:tcPr>
            <w:tcW w:w="10630" w:type="dxa"/>
            <w:shd w:val="clear" w:color="auto" w:fill="F2F2F2" w:themeFill="background1" w:themeFillShade="F2"/>
          </w:tcPr>
          <w:p w:rsidR="00EC3CAD" w:rsidRPr="00B25B2E" w:rsidRDefault="00EC3CAD" w:rsidP="00F41CFB">
            <w:pPr>
              <w:suppressAutoHyphens/>
              <w:jc w:val="both"/>
              <w:rPr>
                <w:rFonts w:ascii="Arial Narrow" w:hAnsi="Arial Narrow"/>
                <w:b/>
                <w:sz w:val="22"/>
                <w:szCs w:val="22"/>
              </w:rPr>
            </w:pPr>
            <w:r>
              <w:rPr>
                <w:rFonts w:ascii="Arial Narrow" w:hAnsi="Arial Narrow"/>
                <w:b/>
                <w:sz w:val="22"/>
                <w:szCs w:val="22"/>
              </w:rPr>
              <w:t>Documentación a aportar (sólo si el estudiante trasladó su expediente a otra Universidad)_</w:t>
            </w:r>
          </w:p>
        </w:tc>
      </w:tr>
      <w:tr w:rsidR="00EC3CAD" w:rsidTr="00F41CFB">
        <w:tc>
          <w:tcPr>
            <w:tcW w:w="10630" w:type="dxa"/>
          </w:tcPr>
          <w:p w:rsidR="00EC3CAD" w:rsidRDefault="00EC3CAD" w:rsidP="00F41CFB">
            <w:pPr>
              <w:suppressAutoHyphens/>
              <w:jc w:val="both"/>
              <w:rPr>
                <w:rFonts w:ascii="Arial Narrow" w:hAnsi="Arial Narrow"/>
                <w:sz w:val="22"/>
                <w:szCs w:val="22"/>
              </w:rPr>
            </w:pPr>
          </w:p>
          <w:p w:rsidR="00EC3CAD" w:rsidRDefault="00EC3CAD" w:rsidP="00EC3CAD">
            <w:pPr>
              <w:pStyle w:val="Prrafodelista"/>
              <w:numPr>
                <w:ilvl w:val="0"/>
                <w:numId w:val="1"/>
              </w:numPr>
              <w:suppressAutoHyphens/>
              <w:jc w:val="both"/>
              <w:rPr>
                <w:rFonts w:ascii="Arial Narrow" w:hAnsi="Arial Narrow"/>
              </w:rPr>
            </w:pPr>
            <w:r>
              <w:rPr>
                <w:rFonts w:ascii="Arial Narrow" w:hAnsi="Arial Narrow"/>
              </w:rPr>
              <w:t>Certificación académica de los estudios realizados.</w:t>
            </w:r>
          </w:p>
          <w:p w:rsidR="00EC3CAD" w:rsidRPr="00EC3CAD" w:rsidRDefault="00EC3CAD" w:rsidP="00EC3CAD">
            <w:pPr>
              <w:pStyle w:val="Prrafodelista"/>
              <w:numPr>
                <w:ilvl w:val="0"/>
                <w:numId w:val="1"/>
              </w:numPr>
              <w:suppressAutoHyphens/>
              <w:jc w:val="both"/>
              <w:rPr>
                <w:rFonts w:ascii="Arial Narrow" w:hAnsi="Arial Narrow"/>
              </w:rPr>
            </w:pPr>
            <w:r>
              <w:rPr>
                <w:rFonts w:ascii="Arial Narrow" w:hAnsi="Arial Narrow"/>
              </w:rPr>
              <w:t>Fotocopia del título o del resguardo justificativo, de haberlo solicitado (sólo en el caso de haber finalizado los estudios para los que en su día trasladó el expediente).</w:t>
            </w:r>
          </w:p>
        </w:tc>
      </w:tr>
    </w:tbl>
    <w:p w:rsidR="005174B7" w:rsidRDefault="005174B7" w:rsidP="00BC3643">
      <w:pPr>
        <w:suppressAutoHyphens/>
        <w:ind w:left="2124"/>
        <w:jc w:val="both"/>
        <w:rPr>
          <w:rFonts w:ascii="Arial Narrow" w:hAnsi="Arial Narrow"/>
          <w:sz w:val="24"/>
          <w:szCs w:val="24"/>
        </w:rPr>
      </w:pPr>
    </w:p>
    <w:tbl>
      <w:tblPr>
        <w:tblStyle w:val="Tablaconcuadrcula"/>
        <w:tblW w:w="0" w:type="auto"/>
        <w:tblLook w:val="04A0" w:firstRow="1" w:lastRow="0" w:firstColumn="1" w:lastColumn="0" w:noHBand="0" w:noVBand="1"/>
      </w:tblPr>
      <w:tblGrid>
        <w:gridCol w:w="10630"/>
      </w:tblGrid>
      <w:tr w:rsidR="00EC3CAD" w:rsidTr="00F41CFB">
        <w:tc>
          <w:tcPr>
            <w:tcW w:w="10630" w:type="dxa"/>
            <w:shd w:val="clear" w:color="auto" w:fill="F2F2F2" w:themeFill="background1" w:themeFillShade="F2"/>
          </w:tcPr>
          <w:p w:rsidR="00EC3CAD" w:rsidRPr="00B25B2E" w:rsidRDefault="00EC3CAD" w:rsidP="00F41CFB">
            <w:pPr>
              <w:suppressAutoHyphens/>
              <w:jc w:val="both"/>
              <w:rPr>
                <w:rFonts w:ascii="Arial Narrow" w:hAnsi="Arial Narrow"/>
                <w:b/>
                <w:sz w:val="22"/>
                <w:szCs w:val="22"/>
              </w:rPr>
            </w:pPr>
            <w:r>
              <w:rPr>
                <w:rFonts w:ascii="Arial Narrow" w:hAnsi="Arial Narrow"/>
                <w:b/>
                <w:sz w:val="22"/>
                <w:szCs w:val="22"/>
              </w:rPr>
              <w:t>Plazos y resolución de recursos:</w:t>
            </w:r>
          </w:p>
        </w:tc>
      </w:tr>
      <w:tr w:rsidR="00EC3CAD" w:rsidTr="00F41CFB">
        <w:tc>
          <w:tcPr>
            <w:tcW w:w="10630" w:type="dxa"/>
          </w:tcPr>
          <w:p w:rsidR="00EC3CAD" w:rsidRDefault="00EC3CAD" w:rsidP="00F41CFB">
            <w:pPr>
              <w:suppressAutoHyphens/>
              <w:jc w:val="both"/>
              <w:rPr>
                <w:rFonts w:ascii="Arial Narrow" w:hAnsi="Arial Narrow"/>
              </w:rPr>
            </w:pPr>
          </w:p>
          <w:p w:rsidR="00EC3CAD" w:rsidRDefault="00EC3CAD" w:rsidP="00F41CFB">
            <w:pPr>
              <w:suppressAutoHyphens/>
              <w:jc w:val="both"/>
              <w:rPr>
                <w:rFonts w:ascii="Arial Narrow" w:hAnsi="Arial Narrow"/>
              </w:rPr>
            </w:pPr>
            <w:r w:rsidRPr="00EC3CAD">
              <w:rPr>
                <w:rFonts w:ascii="Arial Narrow" w:hAnsi="Arial Narrow"/>
              </w:rPr>
              <w:t>La</w:t>
            </w:r>
            <w:r>
              <w:rPr>
                <w:rFonts w:ascii="Arial Narrow" w:hAnsi="Arial Narrow"/>
              </w:rPr>
              <w:t>s solicitudes serán resueltas por el Decano del centro. La Facultad notificará la resolución al interesado en el plazo máximo de 15 días. Contra esta Resolución cabrá interponer Recurso de Alzada.</w:t>
            </w:r>
          </w:p>
          <w:p w:rsidR="00EC3CAD" w:rsidRDefault="00EC3CAD" w:rsidP="00F41CFB">
            <w:pPr>
              <w:suppressAutoHyphens/>
              <w:jc w:val="both"/>
              <w:rPr>
                <w:rFonts w:ascii="Arial Narrow" w:hAnsi="Arial Narrow"/>
              </w:rPr>
            </w:pPr>
          </w:p>
          <w:p w:rsidR="00EC3CAD" w:rsidRPr="00EC3CAD" w:rsidRDefault="00EC3CAD" w:rsidP="009454D8">
            <w:pPr>
              <w:suppressAutoHyphens/>
              <w:jc w:val="both"/>
              <w:rPr>
                <w:rFonts w:ascii="Arial Narrow" w:hAnsi="Arial Narrow"/>
              </w:rPr>
            </w:pPr>
            <w:r>
              <w:rPr>
                <w:rFonts w:ascii="Arial Narrow" w:hAnsi="Arial Narrow"/>
              </w:rPr>
              <w:t xml:space="preserve">Las resoluciones contendrán la decisión, que será motivada en los casos desestimatorios (art. </w:t>
            </w:r>
            <w:r w:rsidR="009454D8">
              <w:rPr>
                <w:rFonts w:ascii="Arial Narrow" w:hAnsi="Arial Narrow"/>
              </w:rPr>
              <w:t>35</w:t>
            </w:r>
            <w:r>
              <w:rPr>
                <w:rFonts w:ascii="Arial Narrow" w:hAnsi="Arial Narrow"/>
              </w:rPr>
              <w:t xml:space="preserve"> de la Ley </w:t>
            </w:r>
            <w:r w:rsidR="009454D8">
              <w:rPr>
                <w:rFonts w:ascii="Arial Narrow" w:hAnsi="Arial Narrow"/>
              </w:rPr>
              <w:t>39</w:t>
            </w:r>
            <w:r>
              <w:rPr>
                <w:rFonts w:ascii="Arial Narrow" w:hAnsi="Arial Narrow"/>
              </w:rPr>
              <w:t>/</w:t>
            </w:r>
            <w:r w:rsidR="009454D8">
              <w:rPr>
                <w:rFonts w:ascii="Arial Narrow" w:hAnsi="Arial Narrow"/>
              </w:rPr>
              <w:t>2015</w:t>
            </w:r>
            <w:r>
              <w:rPr>
                <w:rFonts w:ascii="Arial Narrow" w:hAnsi="Arial Narrow"/>
              </w:rPr>
              <w:t>).</w:t>
            </w:r>
          </w:p>
        </w:tc>
      </w:tr>
    </w:tbl>
    <w:p w:rsidR="00570C75" w:rsidRPr="005B001D" w:rsidRDefault="00570C75" w:rsidP="00570C75">
      <w:pPr>
        <w:pStyle w:val="Prrafodelista"/>
        <w:ind w:left="-142" w:firstLine="142"/>
        <w:jc w:val="center"/>
        <w:rPr>
          <w:b/>
          <w:sz w:val="14"/>
          <w:szCs w:val="14"/>
          <w:u w:val="single"/>
          <w:lang w:val="es-ES"/>
        </w:rPr>
      </w:pPr>
    </w:p>
    <w:p w:rsidR="00570C75" w:rsidRPr="005B001D" w:rsidRDefault="00570C75" w:rsidP="00570C75">
      <w:pPr>
        <w:pStyle w:val="Prrafodelista"/>
        <w:ind w:left="-142" w:firstLine="142"/>
        <w:jc w:val="both"/>
        <w:rPr>
          <w:b/>
          <w:sz w:val="14"/>
          <w:szCs w:val="14"/>
          <w:u w:val="single"/>
          <w:lang w:val="es-ES"/>
        </w:rPr>
      </w:pPr>
    </w:p>
    <w:sectPr w:rsidR="00570C75" w:rsidRPr="005B001D" w:rsidSect="00EC3CAD">
      <w:headerReference w:type="even" r:id="rId10"/>
      <w:headerReference w:type="default" r:id="rId11"/>
      <w:footerReference w:type="even" r:id="rId12"/>
      <w:footerReference w:type="default" r:id="rId13"/>
      <w:headerReference w:type="first" r:id="rId14"/>
      <w:footerReference w:type="first" r:id="rId15"/>
      <w:pgSz w:w="11906" w:h="16838"/>
      <w:pgMar w:top="1418" w:right="849" w:bottom="568" w:left="567" w:header="284" w:footer="3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E78" w:rsidRDefault="00A77E78">
      <w:r>
        <w:separator/>
      </w:r>
    </w:p>
  </w:endnote>
  <w:endnote w:type="continuationSeparator" w:id="0">
    <w:p w:rsidR="00A77E78" w:rsidRDefault="00A7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B5" w:rsidRDefault="00713BB5" w:rsidP="00713B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13BB5" w:rsidRDefault="00713B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B5" w:rsidRDefault="00713BB5" w:rsidP="00713BB5">
    <w:pPr>
      <w:pStyle w:val="Piedepgina"/>
      <w:framePr w:wrap="around" w:vAnchor="text" w:hAnchor="margin" w:xAlign="center" w:y="1"/>
      <w:rPr>
        <w:rStyle w:val="Nmerodepgina"/>
      </w:rPr>
    </w:pPr>
  </w:p>
  <w:p w:rsidR="00713BB5" w:rsidRDefault="00713BB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A0" w:rsidRDefault="006A48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E78" w:rsidRDefault="00A77E78">
      <w:r>
        <w:separator/>
      </w:r>
    </w:p>
  </w:footnote>
  <w:footnote w:type="continuationSeparator" w:id="0">
    <w:p w:rsidR="00A77E78" w:rsidRDefault="00A7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A0" w:rsidRDefault="006A48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25" w:rsidRDefault="006819C7" w:rsidP="00CF0938">
    <w:pPr>
      <w:pStyle w:val="Encabezado"/>
      <w:tabs>
        <w:tab w:val="clear" w:pos="4252"/>
        <w:tab w:val="clear" w:pos="8504"/>
        <w:tab w:val="right" w:pos="8364"/>
      </w:tabs>
      <w:ind w:right="-1276"/>
      <w:rPr>
        <w:lang w:val="es-ES"/>
      </w:rPr>
    </w:pPr>
    <w:r>
      <w:rPr>
        <w:noProof/>
        <w:lang w:val="es-ES"/>
      </w:rPr>
      <mc:AlternateContent>
        <mc:Choice Requires="wps">
          <w:drawing>
            <wp:anchor distT="0" distB="0" distL="114300" distR="114300" simplePos="0" relativeHeight="251658240" behindDoc="0" locked="0" layoutInCell="0" allowOverlap="1" wp14:anchorId="4C9C71BE" wp14:editId="28C470F3">
              <wp:simplePos x="0" y="0"/>
              <wp:positionH relativeFrom="column">
                <wp:posOffset>-331470</wp:posOffset>
              </wp:positionH>
              <wp:positionV relativeFrom="paragraph">
                <wp:posOffset>1069975</wp:posOffset>
              </wp:positionV>
              <wp:extent cx="1792605" cy="36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25" w:rsidRDefault="002E65FF">
                          <w:pPr>
                            <w:jc w:val="center"/>
                            <w:rPr>
                              <w:rFonts w:ascii="Arial" w:hAnsi="Arial"/>
                              <w:b/>
                              <w:sz w:val="16"/>
                            </w:rPr>
                          </w:pPr>
                          <w:r>
                            <w:rPr>
                              <w:rFonts w:ascii="Arial" w:hAnsi="Arial"/>
                              <w:b/>
                              <w:sz w:val="16"/>
                            </w:rPr>
                            <w:t>FACULTAD DE TURISMO Y FINANZAS</w:t>
                          </w:r>
                        </w:p>
                        <w:p w:rsidR="00747A25" w:rsidRDefault="00747A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71BE" id="_x0000_t202" coordsize="21600,21600" o:spt="202" path="m,l,21600r21600,l21600,xe">
              <v:stroke joinstyle="miter"/>
              <v:path gradientshapeok="t" o:connecttype="rect"/>
            </v:shapetype>
            <v:shape id="Text Box 2" o:spid="_x0000_s1026" type="#_x0000_t202" style="position:absolute;margin-left:-26.1pt;margin-top:84.25pt;width:141.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Yo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" o:allowincell="f" filled="f" stroked="f">
              <v:textbox>
                <w:txbxContent>
                  <w:p w:rsidR="00747A25" w:rsidRDefault="002E65FF">
                    <w:pPr>
                      <w:jc w:val="center"/>
                      <w:rPr>
                        <w:rFonts w:ascii="Arial" w:hAnsi="Arial"/>
                        <w:b/>
                        <w:sz w:val="16"/>
                      </w:rPr>
                    </w:pPr>
                    <w:r>
                      <w:rPr>
                        <w:rFonts w:ascii="Arial" w:hAnsi="Arial"/>
                        <w:b/>
                        <w:sz w:val="16"/>
                      </w:rPr>
                      <w:t>FACULTAD DE TURISMO Y FINANZAS</w:t>
                    </w:r>
                  </w:p>
                  <w:p w:rsidR="00747A25" w:rsidRDefault="00747A25"/>
                </w:txbxContent>
              </v:textbox>
            </v:shape>
          </w:pict>
        </mc:Fallback>
      </mc:AlternateContent>
    </w:r>
    <w:r w:rsidR="00EF0B22">
      <w:rPr>
        <w:noProof/>
        <w:lang w:val="es-ES"/>
      </w:rPr>
      <w:drawing>
        <wp:inline distT="0" distB="0" distL="0" distR="0" wp14:anchorId="132DD579" wp14:editId="60634977">
          <wp:extent cx="1085850" cy="1085850"/>
          <wp:effectExtent l="0" t="0" r="0" b="0"/>
          <wp:docPr id="4" name="Imagen 1" descr="sello%20sevilla%20blanco%20y%20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20sevilla%20blanco%20y%20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EF0B22">
      <w:rPr>
        <w:sz w:val="24"/>
        <w:szCs w:val="24"/>
        <w:lang w:val="es-ES"/>
      </w:rPr>
      <w:tab/>
    </w:r>
    <w:r w:rsidR="00EF0B22">
      <w:rPr>
        <w:sz w:val="24"/>
        <w:szCs w:val="24"/>
        <w:lang w:val="es-ES"/>
      </w:rPr>
      <w:tab/>
    </w:r>
  </w:p>
  <w:p w:rsidR="00747A25" w:rsidRDefault="00747A25">
    <w:pPr>
      <w:pStyle w:val="Encabezado"/>
      <w:rPr>
        <w:lang w:val="es-ES"/>
      </w:rPr>
    </w:pPr>
  </w:p>
  <w:p w:rsidR="00747A25" w:rsidRDefault="00AA447B" w:rsidP="00CF0938">
    <w:pPr>
      <w:pStyle w:val="Encabezado"/>
      <w:tabs>
        <w:tab w:val="clear" w:pos="4252"/>
        <w:tab w:val="clear" w:pos="8504"/>
        <w:tab w:val="left" w:pos="2880"/>
      </w:tabs>
      <w:ind w:right="-426"/>
      <w:rPr>
        <w:lang w:val="es-ES"/>
      </w:rPr>
    </w:pPr>
    <w:r>
      <w:rPr>
        <w:lang w:val="es-ES"/>
      </w:rPr>
      <w:tab/>
    </w:r>
  </w:p>
  <w:tbl>
    <w:tblPr>
      <w:tblStyle w:val="Tablaconcuadrcula"/>
      <w:tblW w:w="7938" w:type="dxa"/>
      <w:tblInd w:w="1951" w:type="dxa"/>
      <w:tblLook w:val="04A0" w:firstRow="1" w:lastRow="0" w:firstColumn="1" w:lastColumn="0" w:noHBand="0" w:noVBand="1"/>
    </w:tblPr>
    <w:tblGrid>
      <w:gridCol w:w="7938"/>
    </w:tblGrid>
    <w:tr w:rsidR="00940A47" w:rsidTr="006A48A0">
      <w:tc>
        <w:tcPr>
          <w:tcW w:w="7938" w:type="dxa"/>
          <w:shd w:val="clear" w:color="auto" w:fill="F2F2F2" w:themeFill="background1" w:themeFillShade="F2"/>
        </w:tcPr>
        <w:p w:rsidR="00940A47" w:rsidRDefault="00940A47" w:rsidP="006A48A0">
          <w:pPr>
            <w:pStyle w:val="Encabezado"/>
            <w:tabs>
              <w:tab w:val="clear" w:pos="4252"/>
              <w:tab w:val="clear" w:pos="8504"/>
              <w:tab w:val="left" w:pos="5380"/>
            </w:tabs>
            <w:ind w:left="35" w:right="178"/>
            <w:jc w:val="center"/>
            <w:rPr>
              <w:rFonts w:ascii="Arial Narrow" w:hAnsi="Arial Narrow"/>
              <w:b/>
              <w:sz w:val="28"/>
              <w:szCs w:val="28"/>
              <w:lang w:val="es-ES"/>
            </w:rPr>
          </w:pPr>
          <w:r w:rsidRPr="00CD3AB8">
            <w:rPr>
              <w:rFonts w:ascii="Arial Narrow" w:hAnsi="Arial Narrow"/>
              <w:b/>
              <w:sz w:val="28"/>
              <w:szCs w:val="28"/>
              <w:lang w:val="es-ES"/>
            </w:rPr>
            <w:t>SOLICITUD</w:t>
          </w:r>
          <w:r>
            <w:rPr>
              <w:rFonts w:ascii="Arial Narrow" w:hAnsi="Arial Narrow"/>
              <w:b/>
              <w:sz w:val="28"/>
              <w:szCs w:val="28"/>
              <w:lang w:val="es-ES"/>
            </w:rPr>
            <w:t xml:space="preserve"> DE REANUDACIÓN DE ESTUDIOS INICIADOS EN LA UNIVERSIDAD DE SEVILLA</w:t>
          </w:r>
        </w:p>
        <w:p w:rsidR="00940A47" w:rsidRDefault="00940A47" w:rsidP="006A48A0">
          <w:pPr>
            <w:pStyle w:val="Encabezado"/>
            <w:tabs>
              <w:tab w:val="clear" w:pos="4252"/>
              <w:tab w:val="clear" w:pos="8504"/>
              <w:tab w:val="left" w:pos="5380"/>
            </w:tabs>
            <w:ind w:left="35" w:right="178"/>
            <w:jc w:val="center"/>
            <w:rPr>
              <w:rFonts w:ascii="Arial Narrow" w:hAnsi="Arial Narrow"/>
              <w:b/>
              <w:sz w:val="28"/>
              <w:szCs w:val="28"/>
              <w:lang w:val="es-ES"/>
            </w:rPr>
          </w:pPr>
          <w:r>
            <w:rPr>
              <w:rFonts w:ascii="Arial Narrow" w:hAnsi="Arial Narrow"/>
              <w:b/>
              <w:sz w:val="24"/>
              <w:szCs w:val="24"/>
              <w:lang w:val="es-ES"/>
            </w:rPr>
            <w:t>(REAPERTURA DE EXPEDIENTES CERRADOS</w:t>
          </w:r>
          <w:r w:rsidR="00EC3CAD">
            <w:rPr>
              <w:rFonts w:ascii="Arial Narrow" w:hAnsi="Arial Narrow"/>
              <w:b/>
              <w:sz w:val="24"/>
              <w:szCs w:val="24"/>
              <w:lang w:val="es-ES"/>
            </w:rPr>
            <w:t>)</w:t>
          </w:r>
        </w:p>
      </w:tc>
    </w:tr>
  </w:tbl>
  <w:p w:rsidR="00940A47" w:rsidRPr="00940A47" w:rsidRDefault="00940A47" w:rsidP="00940A47">
    <w:pPr>
      <w:pStyle w:val="Encabezado"/>
      <w:tabs>
        <w:tab w:val="clear" w:pos="4252"/>
        <w:tab w:val="clear" w:pos="8504"/>
        <w:tab w:val="left" w:pos="5380"/>
      </w:tabs>
      <w:ind w:left="1416"/>
      <w:jc w:val="center"/>
      <w:rPr>
        <w:rFonts w:ascii="Arial Narrow" w:hAnsi="Arial Narrow"/>
        <w:b/>
        <w:sz w:val="24"/>
        <w:szCs w:val="24"/>
        <w:lang w:val="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A0" w:rsidRDefault="006A48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A5EAE"/>
    <w:multiLevelType w:val="hybridMultilevel"/>
    <w:tmpl w:val="C4048084"/>
    <w:lvl w:ilvl="0" w:tplc="A3DA855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JxXFB4P0KU/q9SJVUoYghUk744x7uevDRQ9MGEmnTlhtkR/LPSfJh1pf3w6AWT+y6g5+ub6q5ewNzct/3ZAw==" w:salt="PKlX0+qjCGXo2p+0UR5lKg=="/>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8"/>
    <w:rsid w:val="00000E86"/>
    <w:rsid w:val="000037CE"/>
    <w:rsid w:val="00006383"/>
    <w:rsid w:val="000127C9"/>
    <w:rsid w:val="000174DC"/>
    <w:rsid w:val="000335A1"/>
    <w:rsid w:val="00035369"/>
    <w:rsid w:val="00052DEF"/>
    <w:rsid w:val="00057497"/>
    <w:rsid w:val="00062D59"/>
    <w:rsid w:val="000650E5"/>
    <w:rsid w:val="00076150"/>
    <w:rsid w:val="00077C7B"/>
    <w:rsid w:val="00095A57"/>
    <w:rsid w:val="00097EC6"/>
    <w:rsid w:val="000A319A"/>
    <w:rsid w:val="000A7985"/>
    <w:rsid w:val="000C4420"/>
    <w:rsid w:val="000E6C89"/>
    <w:rsid w:val="000F4338"/>
    <w:rsid w:val="000F727D"/>
    <w:rsid w:val="00106CA6"/>
    <w:rsid w:val="001131DC"/>
    <w:rsid w:val="00114FDD"/>
    <w:rsid w:val="001218C4"/>
    <w:rsid w:val="001230BF"/>
    <w:rsid w:val="00131863"/>
    <w:rsid w:val="001354E1"/>
    <w:rsid w:val="00144A78"/>
    <w:rsid w:val="0016789C"/>
    <w:rsid w:val="00172B9A"/>
    <w:rsid w:val="0017411B"/>
    <w:rsid w:val="00174227"/>
    <w:rsid w:val="00184048"/>
    <w:rsid w:val="00191F83"/>
    <w:rsid w:val="001B29A3"/>
    <w:rsid w:val="001B7547"/>
    <w:rsid w:val="001C031C"/>
    <w:rsid w:val="001C4E38"/>
    <w:rsid w:val="001C6A70"/>
    <w:rsid w:val="001D2EB4"/>
    <w:rsid w:val="001D6A27"/>
    <w:rsid w:val="001E546C"/>
    <w:rsid w:val="00204174"/>
    <w:rsid w:val="002059F7"/>
    <w:rsid w:val="002069E9"/>
    <w:rsid w:val="002231A2"/>
    <w:rsid w:val="00223429"/>
    <w:rsid w:val="00226292"/>
    <w:rsid w:val="002420A5"/>
    <w:rsid w:val="00243EE2"/>
    <w:rsid w:val="00255CB3"/>
    <w:rsid w:val="00266EEE"/>
    <w:rsid w:val="00267E87"/>
    <w:rsid w:val="00287441"/>
    <w:rsid w:val="002913D1"/>
    <w:rsid w:val="002A009A"/>
    <w:rsid w:val="002A4059"/>
    <w:rsid w:val="002A777D"/>
    <w:rsid w:val="002B2961"/>
    <w:rsid w:val="002B34C1"/>
    <w:rsid w:val="002C1E94"/>
    <w:rsid w:val="002C27A5"/>
    <w:rsid w:val="002C2B74"/>
    <w:rsid w:val="002E65FF"/>
    <w:rsid w:val="002F4977"/>
    <w:rsid w:val="002F63D8"/>
    <w:rsid w:val="0030520B"/>
    <w:rsid w:val="00321983"/>
    <w:rsid w:val="003236D1"/>
    <w:rsid w:val="00324814"/>
    <w:rsid w:val="00335556"/>
    <w:rsid w:val="003359BE"/>
    <w:rsid w:val="00335DCB"/>
    <w:rsid w:val="003407F0"/>
    <w:rsid w:val="00346A9B"/>
    <w:rsid w:val="00355925"/>
    <w:rsid w:val="00361597"/>
    <w:rsid w:val="003628EC"/>
    <w:rsid w:val="00364F38"/>
    <w:rsid w:val="00370465"/>
    <w:rsid w:val="003856E6"/>
    <w:rsid w:val="003909CD"/>
    <w:rsid w:val="00397130"/>
    <w:rsid w:val="003B15A0"/>
    <w:rsid w:val="003B3CE6"/>
    <w:rsid w:val="003B5D5E"/>
    <w:rsid w:val="003C06F4"/>
    <w:rsid w:val="003C445B"/>
    <w:rsid w:val="003D523B"/>
    <w:rsid w:val="003E687E"/>
    <w:rsid w:val="003E7F28"/>
    <w:rsid w:val="003F0737"/>
    <w:rsid w:val="00401247"/>
    <w:rsid w:val="00401593"/>
    <w:rsid w:val="00401F0E"/>
    <w:rsid w:val="00403327"/>
    <w:rsid w:val="00415A27"/>
    <w:rsid w:val="00432773"/>
    <w:rsid w:val="00450482"/>
    <w:rsid w:val="0045310F"/>
    <w:rsid w:val="00454F49"/>
    <w:rsid w:val="004639F6"/>
    <w:rsid w:val="004675B4"/>
    <w:rsid w:val="00467C24"/>
    <w:rsid w:val="00493651"/>
    <w:rsid w:val="00494BE8"/>
    <w:rsid w:val="004B0BBC"/>
    <w:rsid w:val="004C469B"/>
    <w:rsid w:val="004E25E3"/>
    <w:rsid w:val="004E3B60"/>
    <w:rsid w:val="004E7152"/>
    <w:rsid w:val="004F4296"/>
    <w:rsid w:val="004F48A7"/>
    <w:rsid w:val="00501339"/>
    <w:rsid w:val="005174B7"/>
    <w:rsid w:val="0051763D"/>
    <w:rsid w:val="00520926"/>
    <w:rsid w:val="00522BDD"/>
    <w:rsid w:val="00537E02"/>
    <w:rsid w:val="00543712"/>
    <w:rsid w:val="00545731"/>
    <w:rsid w:val="00546C90"/>
    <w:rsid w:val="005529BF"/>
    <w:rsid w:val="00567B00"/>
    <w:rsid w:val="00570C75"/>
    <w:rsid w:val="00573968"/>
    <w:rsid w:val="005754AA"/>
    <w:rsid w:val="00591B73"/>
    <w:rsid w:val="005A1C33"/>
    <w:rsid w:val="005A6DBF"/>
    <w:rsid w:val="005B66FB"/>
    <w:rsid w:val="005C1C49"/>
    <w:rsid w:val="005E4667"/>
    <w:rsid w:val="005E59FF"/>
    <w:rsid w:val="005F4EFD"/>
    <w:rsid w:val="00602860"/>
    <w:rsid w:val="00602FAA"/>
    <w:rsid w:val="006173DD"/>
    <w:rsid w:val="00627245"/>
    <w:rsid w:val="00631BE4"/>
    <w:rsid w:val="0064316C"/>
    <w:rsid w:val="0064535C"/>
    <w:rsid w:val="00652A46"/>
    <w:rsid w:val="00653333"/>
    <w:rsid w:val="00660375"/>
    <w:rsid w:val="0066255E"/>
    <w:rsid w:val="00674C3A"/>
    <w:rsid w:val="006759CC"/>
    <w:rsid w:val="006771EC"/>
    <w:rsid w:val="006819C7"/>
    <w:rsid w:val="00682F85"/>
    <w:rsid w:val="00691E53"/>
    <w:rsid w:val="00694A90"/>
    <w:rsid w:val="00695DF8"/>
    <w:rsid w:val="00697567"/>
    <w:rsid w:val="006A48A0"/>
    <w:rsid w:val="006A5BC0"/>
    <w:rsid w:val="006A6AD3"/>
    <w:rsid w:val="006C3B9C"/>
    <w:rsid w:val="006C3EE9"/>
    <w:rsid w:val="006C4C2C"/>
    <w:rsid w:val="006C5976"/>
    <w:rsid w:val="006D7DA0"/>
    <w:rsid w:val="006E1A95"/>
    <w:rsid w:val="006F1622"/>
    <w:rsid w:val="006F33E7"/>
    <w:rsid w:val="0070113D"/>
    <w:rsid w:val="00702771"/>
    <w:rsid w:val="00703C75"/>
    <w:rsid w:val="00713BB5"/>
    <w:rsid w:val="00732E15"/>
    <w:rsid w:val="007439C9"/>
    <w:rsid w:val="00747A25"/>
    <w:rsid w:val="007678EC"/>
    <w:rsid w:val="00786AFC"/>
    <w:rsid w:val="0078710E"/>
    <w:rsid w:val="00792E32"/>
    <w:rsid w:val="00794E6B"/>
    <w:rsid w:val="00795CEE"/>
    <w:rsid w:val="00795EF6"/>
    <w:rsid w:val="007A5290"/>
    <w:rsid w:val="007A7C5A"/>
    <w:rsid w:val="007B2D22"/>
    <w:rsid w:val="007B4716"/>
    <w:rsid w:val="007C1F06"/>
    <w:rsid w:val="007C7EDD"/>
    <w:rsid w:val="007D040B"/>
    <w:rsid w:val="007D3878"/>
    <w:rsid w:val="007D6573"/>
    <w:rsid w:val="007E590F"/>
    <w:rsid w:val="007F369E"/>
    <w:rsid w:val="007F58A6"/>
    <w:rsid w:val="0080216E"/>
    <w:rsid w:val="00803325"/>
    <w:rsid w:val="00804B89"/>
    <w:rsid w:val="0081179F"/>
    <w:rsid w:val="00825102"/>
    <w:rsid w:val="00834DA2"/>
    <w:rsid w:val="00840BBC"/>
    <w:rsid w:val="00845DF6"/>
    <w:rsid w:val="00851006"/>
    <w:rsid w:val="00861102"/>
    <w:rsid w:val="00875ADD"/>
    <w:rsid w:val="00877397"/>
    <w:rsid w:val="00880D81"/>
    <w:rsid w:val="00884983"/>
    <w:rsid w:val="00885AAA"/>
    <w:rsid w:val="00897D72"/>
    <w:rsid w:val="008A269C"/>
    <w:rsid w:val="008A277B"/>
    <w:rsid w:val="008B7324"/>
    <w:rsid w:val="008D610D"/>
    <w:rsid w:val="008D7C29"/>
    <w:rsid w:val="008F126E"/>
    <w:rsid w:val="008F273A"/>
    <w:rsid w:val="0090369B"/>
    <w:rsid w:val="009051AD"/>
    <w:rsid w:val="009120C5"/>
    <w:rsid w:val="0092001E"/>
    <w:rsid w:val="009219B2"/>
    <w:rsid w:val="0092384E"/>
    <w:rsid w:val="00924529"/>
    <w:rsid w:val="00926DF3"/>
    <w:rsid w:val="00940A47"/>
    <w:rsid w:val="009454D8"/>
    <w:rsid w:val="00947772"/>
    <w:rsid w:val="00947D88"/>
    <w:rsid w:val="00966FDF"/>
    <w:rsid w:val="0097405E"/>
    <w:rsid w:val="0098304A"/>
    <w:rsid w:val="00996737"/>
    <w:rsid w:val="00997D00"/>
    <w:rsid w:val="009B0EE2"/>
    <w:rsid w:val="009D417E"/>
    <w:rsid w:val="009D4B28"/>
    <w:rsid w:val="009E2992"/>
    <w:rsid w:val="00A00E69"/>
    <w:rsid w:val="00A07FF5"/>
    <w:rsid w:val="00A114C7"/>
    <w:rsid w:val="00A327AD"/>
    <w:rsid w:val="00A34522"/>
    <w:rsid w:val="00A42934"/>
    <w:rsid w:val="00A43FF9"/>
    <w:rsid w:val="00A46433"/>
    <w:rsid w:val="00A54579"/>
    <w:rsid w:val="00A54AFA"/>
    <w:rsid w:val="00A6486F"/>
    <w:rsid w:val="00A66EB3"/>
    <w:rsid w:val="00A77E78"/>
    <w:rsid w:val="00A82EB9"/>
    <w:rsid w:val="00AA2B5D"/>
    <w:rsid w:val="00AA447B"/>
    <w:rsid w:val="00AA4872"/>
    <w:rsid w:val="00AA6BC7"/>
    <w:rsid w:val="00AB0AF7"/>
    <w:rsid w:val="00AC06EB"/>
    <w:rsid w:val="00AC7184"/>
    <w:rsid w:val="00AD06DC"/>
    <w:rsid w:val="00AD25A9"/>
    <w:rsid w:val="00AD2A61"/>
    <w:rsid w:val="00AD4445"/>
    <w:rsid w:val="00AD4A3F"/>
    <w:rsid w:val="00AE12F1"/>
    <w:rsid w:val="00AE1779"/>
    <w:rsid w:val="00AF4A93"/>
    <w:rsid w:val="00B03BBE"/>
    <w:rsid w:val="00B0709C"/>
    <w:rsid w:val="00B15177"/>
    <w:rsid w:val="00B215C2"/>
    <w:rsid w:val="00B25B2E"/>
    <w:rsid w:val="00B30562"/>
    <w:rsid w:val="00B322A1"/>
    <w:rsid w:val="00B33426"/>
    <w:rsid w:val="00B34F4E"/>
    <w:rsid w:val="00B602E5"/>
    <w:rsid w:val="00B713E4"/>
    <w:rsid w:val="00B71955"/>
    <w:rsid w:val="00B827A4"/>
    <w:rsid w:val="00B82F2E"/>
    <w:rsid w:val="00B9051C"/>
    <w:rsid w:val="00B932BA"/>
    <w:rsid w:val="00B954A7"/>
    <w:rsid w:val="00BA301C"/>
    <w:rsid w:val="00BB2FBC"/>
    <w:rsid w:val="00BB366A"/>
    <w:rsid w:val="00BC3643"/>
    <w:rsid w:val="00BC3E8D"/>
    <w:rsid w:val="00BC4B83"/>
    <w:rsid w:val="00BF4A69"/>
    <w:rsid w:val="00C24360"/>
    <w:rsid w:val="00C35EA3"/>
    <w:rsid w:val="00C37DCF"/>
    <w:rsid w:val="00C401DB"/>
    <w:rsid w:val="00C47E36"/>
    <w:rsid w:val="00C51855"/>
    <w:rsid w:val="00C54999"/>
    <w:rsid w:val="00C6274B"/>
    <w:rsid w:val="00C713F4"/>
    <w:rsid w:val="00C75433"/>
    <w:rsid w:val="00C774A2"/>
    <w:rsid w:val="00C80177"/>
    <w:rsid w:val="00C91F68"/>
    <w:rsid w:val="00CA78FC"/>
    <w:rsid w:val="00CB1A3C"/>
    <w:rsid w:val="00CB6E58"/>
    <w:rsid w:val="00CD39C0"/>
    <w:rsid w:val="00CD3AB8"/>
    <w:rsid w:val="00CE3BE6"/>
    <w:rsid w:val="00CF0938"/>
    <w:rsid w:val="00CF1EAB"/>
    <w:rsid w:val="00D247B5"/>
    <w:rsid w:val="00D303A6"/>
    <w:rsid w:val="00D422FD"/>
    <w:rsid w:val="00D427A8"/>
    <w:rsid w:val="00D43A23"/>
    <w:rsid w:val="00D44571"/>
    <w:rsid w:val="00D45234"/>
    <w:rsid w:val="00D46867"/>
    <w:rsid w:val="00D5305C"/>
    <w:rsid w:val="00D63F21"/>
    <w:rsid w:val="00D83AD5"/>
    <w:rsid w:val="00D92782"/>
    <w:rsid w:val="00D9363F"/>
    <w:rsid w:val="00D97192"/>
    <w:rsid w:val="00D97206"/>
    <w:rsid w:val="00D97C97"/>
    <w:rsid w:val="00DA039C"/>
    <w:rsid w:val="00DA1CE3"/>
    <w:rsid w:val="00DA1F14"/>
    <w:rsid w:val="00DB2403"/>
    <w:rsid w:val="00DB3B2C"/>
    <w:rsid w:val="00DB440A"/>
    <w:rsid w:val="00DC0A92"/>
    <w:rsid w:val="00DC4403"/>
    <w:rsid w:val="00DD1765"/>
    <w:rsid w:val="00DD7881"/>
    <w:rsid w:val="00DE523C"/>
    <w:rsid w:val="00DE6482"/>
    <w:rsid w:val="00DF4B4B"/>
    <w:rsid w:val="00E00428"/>
    <w:rsid w:val="00E01D46"/>
    <w:rsid w:val="00E12343"/>
    <w:rsid w:val="00E16A88"/>
    <w:rsid w:val="00E17E18"/>
    <w:rsid w:val="00E2019C"/>
    <w:rsid w:val="00E244C1"/>
    <w:rsid w:val="00E24FDE"/>
    <w:rsid w:val="00E25FEF"/>
    <w:rsid w:val="00E4743F"/>
    <w:rsid w:val="00E65479"/>
    <w:rsid w:val="00E73489"/>
    <w:rsid w:val="00E77062"/>
    <w:rsid w:val="00E912E1"/>
    <w:rsid w:val="00E94A21"/>
    <w:rsid w:val="00E97431"/>
    <w:rsid w:val="00EB02E6"/>
    <w:rsid w:val="00EB792C"/>
    <w:rsid w:val="00EC1736"/>
    <w:rsid w:val="00EC3040"/>
    <w:rsid w:val="00EC3CAD"/>
    <w:rsid w:val="00EC7EE3"/>
    <w:rsid w:val="00ED13A2"/>
    <w:rsid w:val="00ED3170"/>
    <w:rsid w:val="00EE3849"/>
    <w:rsid w:val="00EE479E"/>
    <w:rsid w:val="00EE54B4"/>
    <w:rsid w:val="00EE6953"/>
    <w:rsid w:val="00EF0B22"/>
    <w:rsid w:val="00EF1E6A"/>
    <w:rsid w:val="00EF312C"/>
    <w:rsid w:val="00F00DB5"/>
    <w:rsid w:val="00F02B03"/>
    <w:rsid w:val="00F058FA"/>
    <w:rsid w:val="00F14C0F"/>
    <w:rsid w:val="00F3359E"/>
    <w:rsid w:val="00F564C2"/>
    <w:rsid w:val="00F70CB8"/>
    <w:rsid w:val="00F75C44"/>
    <w:rsid w:val="00FC3B58"/>
    <w:rsid w:val="00FD71D8"/>
    <w:rsid w:val="00FE47BB"/>
    <w:rsid w:val="00FE7F95"/>
    <w:rsid w:val="00FF037A"/>
    <w:rsid w:val="00FF0C27"/>
    <w:rsid w:val="00FF3AC4"/>
    <w:rsid w:val="00FF4605"/>
    <w:rsid w:val="00FF61A4"/>
    <w:rsid w:val="00FF63F6"/>
    <w:rsid w:val="00FF6D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15C060-51C5-46C3-BC6C-2C6E44AF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A0"/>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0650E5"/>
    <w:rPr>
      <w:rFonts w:ascii="Tahoma" w:hAnsi="Tahoma" w:cs="Tahoma"/>
      <w:sz w:val="16"/>
      <w:szCs w:val="16"/>
    </w:rPr>
  </w:style>
  <w:style w:type="character" w:styleId="Hipervnculo">
    <w:name w:val="Hyperlink"/>
    <w:basedOn w:val="Fuentedeprrafopredeter"/>
    <w:rsid w:val="00D92782"/>
    <w:rPr>
      <w:color w:val="0000FF"/>
      <w:u w:val="single"/>
    </w:rPr>
  </w:style>
  <w:style w:type="character" w:styleId="Nmerodepgina">
    <w:name w:val="page number"/>
    <w:basedOn w:val="Fuentedeprrafopredeter"/>
    <w:rsid w:val="00713BB5"/>
  </w:style>
  <w:style w:type="table" w:styleId="Tablaconcuadrcula">
    <w:name w:val="Table Grid"/>
    <w:basedOn w:val="Tablanormal"/>
    <w:rsid w:val="0041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4360"/>
    <w:rPr>
      <w:color w:val="808080"/>
    </w:rPr>
  </w:style>
  <w:style w:type="paragraph" w:styleId="Prrafodelista">
    <w:name w:val="List Paragraph"/>
    <w:basedOn w:val="Normal"/>
    <w:uiPriority w:val="34"/>
    <w:qFormat/>
    <w:rsid w:val="00B2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us.es/academica/sites/default/files/Prot_Dato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de.us.es/web/guest/regist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2847-94A4-4C40-9B11-783903CB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US</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PRÁCTICUM</dc:creator>
  <cp:lastModifiedBy>usuario</cp:lastModifiedBy>
  <cp:revision>7</cp:revision>
  <cp:lastPrinted>2007-10-19T09:49:00Z</cp:lastPrinted>
  <dcterms:created xsi:type="dcterms:W3CDTF">2022-02-07T13:09:00Z</dcterms:created>
  <dcterms:modified xsi:type="dcterms:W3CDTF">2026-07-07T11:06:00Z</dcterms:modified>
</cp:coreProperties>
</file>